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730A6" w14:textId="288AE871" w:rsidR="00282680" w:rsidRPr="00521CF5" w:rsidRDefault="00901D5D" w:rsidP="00064547">
      <w:pPr>
        <w:pStyle w:val="Titel-Headline"/>
      </w:pPr>
      <w:r>
        <w:t>Komunikat prasowy</w:t>
      </w:r>
    </w:p>
    <w:bookmarkStart w:id="0" w:name="Untertitel"/>
    <w:p w14:paraId="50121F5A" w14:textId="77777777" w:rsidR="00CE71C0" w:rsidRDefault="00CE71C0" w:rsidP="00064547">
      <w:pPr>
        <w:pStyle w:val="Linie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2D92301" wp14:editId="6F20BF5E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ADC7DE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6A4DD1EA" w14:textId="77777777" w:rsidR="00FD5795" w:rsidRDefault="00FD5795" w:rsidP="00064547">
      <w:pPr>
        <w:pStyle w:val="Titel-Subline"/>
        <w:rPr>
          <w:color w:val="000000"/>
          <w:sz w:val="20"/>
        </w:rPr>
      </w:pPr>
      <w:proofErr w:type="spellStart"/>
      <w:r w:rsidRPr="00FD5795">
        <w:rPr>
          <w:color w:val="000000"/>
          <w:sz w:val="20"/>
        </w:rPr>
        <w:t>Dürr</w:t>
      </w:r>
      <w:proofErr w:type="spellEnd"/>
      <w:r w:rsidRPr="00FD5795">
        <w:rPr>
          <w:color w:val="000000"/>
          <w:sz w:val="20"/>
        </w:rPr>
        <w:t xml:space="preserve"> wprowadza na rynek nową generację swoich niskociśnieniowych pistoletów natryskowych</w:t>
      </w:r>
    </w:p>
    <w:p w14:paraId="593077EB" w14:textId="77777777" w:rsidR="00FD5795" w:rsidRDefault="00FD5795" w:rsidP="0026127D">
      <w:pPr>
        <w:pStyle w:val="Flietext"/>
        <w:rPr>
          <w:b/>
          <w:color w:val="00468E" w:themeColor="accent1"/>
          <w:sz w:val="34"/>
          <w:szCs w:val="30"/>
        </w:rPr>
      </w:pPr>
      <w:proofErr w:type="spellStart"/>
      <w:r w:rsidRPr="00FD5795">
        <w:rPr>
          <w:b/>
          <w:color w:val="00468E" w:themeColor="accent1"/>
          <w:sz w:val="34"/>
          <w:szCs w:val="30"/>
        </w:rPr>
        <w:t>EcoGun</w:t>
      </w:r>
      <w:proofErr w:type="spellEnd"/>
      <w:r w:rsidRPr="00FD5795">
        <w:rPr>
          <w:b/>
          <w:color w:val="00468E" w:themeColor="accent1"/>
          <w:sz w:val="34"/>
          <w:szCs w:val="30"/>
        </w:rPr>
        <w:t xml:space="preserve"> ACE pro usprawnia przemysłową aplikację farb</w:t>
      </w:r>
    </w:p>
    <w:p w14:paraId="391BF7F5" w14:textId="77777777" w:rsidR="00FD5795" w:rsidRDefault="00FD5795" w:rsidP="0026127D">
      <w:pPr>
        <w:pStyle w:val="Flietext"/>
        <w:rPr>
          <w:b/>
          <w:color w:val="00468E" w:themeColor="accent1"/>
          <w:sz w:val="34"/>
          <w:szCs w:val="30"/>
        </w:rPr>
      </w:pPr>
    </w:p>
    <w:p w14:paraId="3273D9CD" w14:textId="15C19064" w:rsidR="004955B3" w:rsidRDefault="00E43A28" w:rsidP="0026127D">
      <w:pPr>
        <w:pStyle w:val="Flietext"/>
      </w:pPr>
      <w:r w:rsidRPr="00B8633C">
        <w:rPr>
          <w:b/>
          <w:bCs/>
        </w:rPr>
        <w:t xml:space="preserve">Radom, </w:t>
      </w:r>
      <w:r w:rsidR="00B8633C" w:rsidRPr="00B8633C">
        <w:rPr>
          <w:b/>
          <w:bCs/>
        </w:rPr>
        <w:t>19</w:t>
      </w:r>
      <w:r w:rsidR="00FD5795" w:rsidRPr="00B8633C">
        <w:rPr>
          <w:b/>
          <w:bCs/>
        </w:rPr>
        <w:t xml:space="preserve"> grudnia 2025</w:t>
      </w:r>
      <w:r w:rsidRPr="3CC50CC7">
        <w:rPr>
          <w:b/>
          <w:bCs/>
        </w:rPr>
        <w:t xml:space="preserve"> – </w:t>
      </w:r>
      <w:r w:rsidR="00827B96">
        <w:rPr>
          <w:b/>
        </w:rPr>
        <w:t xml:space="preserve">Całkowicie przeprojektowany pistolet </w:t>
      </w:r>
      <w:proofErr w:type="spellStart"/>
      <w:r w:rsidR="00827B96">
        <w:rPr>
          <w:b/>
        </w:rPr>
        <w:t>EcoGun</w:t>
      </w:r>
      <w:proofErr w:type="spellEnd"/>
      <w:r w:rsidR="00827B96">
        <w:rPr>
          <w:b/>
        </w:rPr>
        <w:t xml:space="preserve"> ACE pro jest lżejszy, bardziej ergonomiczny i </w:t>
      </w:r>
      <w:r w:rsidR="00FD5795">
        <w:rPr>
          <w:b/>
        </w:rPr>
        <w:t>składa się z mniejszej liczby części</w:t>
      </w:r>
      <w:r w:rsidR="00827B96">
        <w:rPr>
          <w:b/>
        </w:rPr>
        <w:t>. Nowa konstrukcja niskociśnieniowego pistoletu natryskowego ułatwia obsługę i zwiększa niezawodność działania.</w:t>
      </w:r>
      <w:r w:rsidR="00827B96">
        <w:rPr>
          <w:rStyle w:val="Fettung"/>
        </w:rPr>
        <w:br/>
      </w:r>
      <w:bookmarkStart w:id="1" w:name="_GoBack"/>
      <w:bookmarkEnd w:id="1"/>
      <w:r w:rsidR="00827B96">
        <w:rPr>
          <w:rStyle w:val="Fettung"/>
        </w:rPr>
        <w:br/>
      </w:r>
      <w:proofErr w:type="spellStart"/>
      <w:r w:rsidR="00827B96">
        <w:rPr>
          <w:b/>
        </w:rPr>
        <w:t>Eco</w:t>
      </w:r>
      <w:r w:rsidR="00827B96">
        <w:t>Gun</w:t>
      </w:r>
      <w:proofErr w:type="spellEnd"/>
      <w:r w:rsidR="00827B96">
        <w:t xml:space="preserve"> ACE pro bazuje na sprawdzonych zaletach swojego poprzednika, </w:t>
      </w:r>
      <w:r w:rsidR="007E239D" w:rsidRPr="007E239D">
        <w:t>będąc jednocześnie o 23% lżejszy</w:t>
      </w:r>
      <w:r w:rsidR="00827B96">
        <w:t xml:space="preserve">. System szybkiej </w:t>
      </w:r>
      <w:r w:rsidR="007E239D">
        <w:t>wymiany</w:t>
      </w:r>
      <w:r w:rsidR="00827B96">
        <w:t xml:space="preserve"> kanału kolorów pozwala na zmianę koloru w zaledwie kilka sekund, bez </w:t>
      </w:r>
      <w:r w:rsidR="00AD06FE">
        <w:t>płukania</w:t>
      </w:r>
      <w:r w:rsidR="00827B96">
        <w:t xml:space="preserve"> i praktycznie bez </w:t>
      </w:r>
      <w:r w:rsidR="00AD06FE">
        <w:t xml:space="preserve">użycia </w:t>
      </w:r>
      <w:r w:rsidR="00827B96">
        <w:t xml:space="preserve">rozpuszczalnika. Wkładki do dysz, zaprojektowane z myślą o szybkiej wymianie, zapewniają czysty </w:t>
      </w:r>
      <w:r w:rsidR="00F857C2">
        <w:t>strumień</w:t>
      </w:r>
      <w:r w:rsidR="00827B96">
        <w:t xml:space="preserve"> natrysku, wysoką </w:t>
      </w:r>
      <w:r w:rsidR="00F857C2">
        <w:t>wydajność</w:t>
      </w:r>
      <w:r w:rsidR="00827B96">
        <w:t xml:space="preserve"> transferu i niezawodne </w:t>
      </w:r>
      <w:r w:rsidR="00F857C2">
        <w:t>rezultaty</w:t>
      </w:r>
      <w:r w:rsidR="00827B96">
        <w:t xml:space="preserve"> – niezależnie od tego, czy pracuje się z małymi partiami, czy często zmienia kolory</w:t>
      </w:r>
      <w:r w:rsidR="00F857C2">
        <w:t>.</w:t>
      </w:r>
      <w:r w:rsidR="00827B96">
        <w:t xml:space="preserve"> </w:t>
      </w:r>
      <w:r w:rsidR="00F857C2">
        <w:t>Pistolet sprawdzi się praktycznie w każdej branży: o</w:t>
      </w:r>
      <w:r w:rsidR="00827B96">
        <w:t>d zastosowań motoryzacyjnych, przez wykończenie drewna, po budowę jachtów i łodzi.</w:t>
      </w:r>
    </w:p>
    <w:p w14:paraId="61D13AA7" w14:textId="77777777" w:rsidR="009071D3" w:rsidRDefault="009071D3" w:rsidP="0026127D">
      <w:pPr>
        <w:pStyle w:val="Flietext"/>
      </w:pPr>
    </w:p>
    <w:p w14:paraId="74E3CD43" w14:textId="7E1FE809" w:rsidR="006274FD" w:rsidRPr="006274FD" w:rsidRDefault="006274FD" w:rsidP="0026127D">
      <w:pPr>
        <w:pStyle w:val="Flietext"/>
        <w:rPr>
          <w:b/>
          <w:bCs/>
        </w:rPr>
      </w:pPr>
      <w:r>
        <w:rPr>
          <w:b/>
        </w:rPr>
        <w:t>Zmodyfikowana koncepcja działania</w:t>
      </w:r>
    </w:p>
    <w:p w14:paraId="1A63D055" w14:textId="164A3679" w:rsidR="009071D3" w:rsidRDefault="00567CF4" w:rsidP="009071D3">
      <w:pPr>
        <w:pStyle w:val="Flietext"/>
      </w:pPr>
      <w:r>
        <w:t xml:space="preserve"> </w:t>
      </w:r>
      <w:r w:rsidRPr="00221E9B">
        <w:t>– Z</w:t>
      </w:r>
      <w:r w:rsidR="00236655" w:rsidRPr="00221E9B">
        <w:t xml:space="preserve">nacznie </w:t>
      </w:r>
      <w:r w:rsidRPr="00221E9B">
        <w:t xml:space="preserve">poprawiliśmy </w:t>
      </w:r>
      <w:r w:rsidR="00236655" w:rsidRPr="00221E9B">
        <w:t xml:space="preserve">działanie pistoletu natryskowego dzięki większym elementom regulacyjnym i zoptymalizowanej </w:t>
      </w:r>
      <w:proofErr w:type="spellStart"/>
      <w:proofErr w:type="gramStart"/>
      <w:r w:rsidR="00236655" w:rsidRPr="00221E9B">
        <w:t>haptyce</w:t>
      </w:r>
      <w:proofErr w:type="spellEnd"/>
      <w:r w:rsidR="00236655" w:rsidRPr="00221E9B">
        <w:t xml:space="preserve"> </w:t>
      </w:r>
      <w:r w:rsidR="00B223C7" w:rsidRPr="00221E9B">
        <w:t>która</w:t>
      </w:r>
      <w:proofErr w:type="gramEnd"/>
      <w:r w:rsidR="00B223C7" w:rsidRPr="00221E9B">
        <w:t xml:space="preserve"> ułatwia sterowanie</w:t>
      </w:r>
      <w:r w:rsidRPr="00221E9B">
        <w:t xml:space="preserve"> – mówi </w:t>
      </w:r>
      <w:r w:rsidR="00B223C7" w:rsidRPr="00221E9B">
        <w:t xml:space="preserve">Andreas </w:t>
      </w:r>
      <w:proofErr w:type="spellStart"/>
      <w:r w:rsidR="00B223C7" w:rsidRPr="00221E9B">
        <w:t>Federmann</w:t>
      </w:r>
      <w:proofErr w:type="spellEnd"/>
      <w:r w:rsidRPr="00221E9B">
        <w:t xml:space="preserve"> z firmy </w:t>
      </w:r>
      <w:proofErr w:type="spellStart"/>
      <w:r w:rsidRPr="00221E9B">
        <w:t>Dürr</w:t>
      </w:r>
      <w:proofErr w:type="spellEnd"/>
      <w:r w:rsidRPr="00221E9B">
        <w:t xml:space="preserve"> Poland</w:t>
      </w:r>
      <w:r w:rsidR="00236655" w:rsidRPr="00221E9B">
        <w:t xml:space="preserve">. </w:t>
      </w:r>
      <w:r w:rsidRPr="00221E9B">
        <w:t xml:space="preserve">– </w:t>
      </w:r>
      <w:r w:rsidR="00236655" w:rsidRPr="00221E9B">
        <w:t xml:space="preserve">Nowe, ergonomiczne </w:t>
      </w:r>
      <w:r w:rsidR="00236655" w:rsidRPr="00221E9B">
        <w:lastRenderedPageBreak/>
        <w:t xml:space="preserve">pokrętło zastępuje </w:t>
      </w:r>
      <w:r w:rsidR="00B223C7" w:rsidRPr="00221E9B">
        <w:t>dotychczasową</w:t>
      </w:r>
      <w:r w:rsidR="00236655" w:rsidRPr="00221E9B">
        <w:t xml:space="preserve"> dźwignię do regulacji powietrza natryskowego. Zapobiega</w:t>
      </w:r>
      <w:r w:rsidR="00B223C7" w:rsidRPr="00221E9B">
        <w:t xml:space="preserve"> to</w:t>
      </w:r>
      <w:r w:rsidR="00236655" w:rsidRPr="00221E9B">
        <w:t xml:space="preserve"> przypadkow</w:t>
      </w:r>
      <w:r w:rsidR="00B223C7" w:rsidRPr="00221E9B">
        <w:t>ej zmianie ustawień</w:t>
      </w:r>
      <w:r w:rsidR="00236655" w:rsidRPr="00221E9B">
        <w:t xml:space="preserve">, a w razie potrzeby można je całkowicie zamknąć. Zoptymalizowany zawór powietrza umożliwia </w:t>
      </w:r>
      <w:r w:rsidR="00B223C7" w:rsidRPr="00221E9B">
        <w:t xml:space="preserve">precyzyjne </w:t>
      </w:r>
      <w:r w:rsidR="00236655" w:rsidRPr="00221E9B">
        <w:t xml:space="preserve">ustawienie ciśnienia, </w:t>
      </w:r>
      <w:r w:rsidR="00221E9B" w:rsidRPr="00221E9B">
        <w:t>już od pierwszego nacisku na spust</w:t>
      </w:r>
      <w:r w:rsidRPr="00221E9B">
        <w:t xml:space="preserve"> – </w:t>
      </w:r>
      <w:r w:rsidR="00221E9B" w:rsidRPr="00221E9B">
        <w:t xml:space="preserve">Andreas </w:t>
      </w:r>
      <w:proofErr w:type="spellStart"/>
      <w:r w:rsidR="00221E9B" w:rsidRPr="00221E9B">
        <w:t>Federmann</w:t>
      </w:r>
      <w:proofErr w:type="spellEnd"/>
    </w:p>
    <w:p w14:paraId="28F8AE8B" w14:textId="77777777" w:rsidR="00C33D3C" w:rsidRDefault="00C33D3C" w:rsidP="009071D3">
      <w:pPr>
        <w:pStyle w:val="Flietext"/>
      </w:pPr>
    </w:p>
    <w:p w14:paraId="5A43F614" w14:textId="4CFB968E" w:rsidR="00C33D3C" w:rsidRPr="00C33D3C" w:rsidRDefault="00C33D3C" w:rsidP="009071D3">
      <w:pPr>
        <w:pStyle w:val="Flietext"/>
        <w:rPr>
          <w:b/>
          <w:bCs/>
        </w:rPr>
      </w:pPr>
      <w:r>
        <w:rPr>
          <w:b/>
        </w:rPr>
        <w:t>Mniej wariantów, większa niezawodność</w:t>
      </w:r>
    </w:p>
    <w:p w14:paraId="023BFCB0" w14:textId="0B0E9C38" w:rsidR="009071D3" w:rsidRDefault="004F2F77" w:rsidP="009071D3">
      <w:pPr>
        <w:pStyle w:val="Flietext"/>
      </w:pPr>
      <w:r>
        <w:t xml:space="preserve">Pistolet </w:t>
      </w:r>
      <w:proofErr w:type="spellStart"/>
      <w:r>
        <w:rPr>
          <w:b/>
        </w:rPr>
        <w:t>Eco</w:t>
      </w:r>
      <w:r>
        <w:t>Gun</w:t>
      </w:r>
      <w:proofErr w:type="spellEnd"/>
      <w:r>
        <w:t xml:space="preserve"> ACE pro wymaga jedynie czterech wariantów </w:t>
      </w:r>
      <w:r w:rsidR="00221E9B">
        <w:t>dyszy</w:t>
      </w:r>
      <w:r>
        <w:t xml:space="preserve"> powietrzn</w:t>
      </w:r>
      <w:r w:rsidR="00221E9B">
        <w:t>ej</w:t>
      </w:r>
      <w:r>
        <w:t xml:space="preserve">. </w:t>
      </w:r>
      <w:r w:rsidR="00221E9B" w:rsidRPr="00221E9B">
        <w:t>Dwie konwencjonalne i dwie niskociśnieniowe dysze powietrzne o niskiej objętości pokrywają wszystkie średnice od 1</w:t>
      </w:r>
      <w:r w:rsidR="00221E9B">
        <w:t>,</w:t>
      </w:r>
      <w:r w:rsidR="00221E9B" w:rsidRPr="00221E9B">
        <w:t>2 do 2</w:t>
      </w:r>
      <w:r w:rsidR="00221E9B">
        <w:t>,</w:t>
      </w:r>
      <w:r w:rsidR="00221E9B" w:rsidRPr="00221E9B">
        <w:t>5 milimetra i siedem różnych rozmiarów dysz</w:t>
      </w:r>
      <w:r>
        <w:t xml:space="preserve">. To ułatwia przechowywanie i zmniejsza ryzyko pomyłek. </w:t>
      </w:r>
      <w:r w:rsidR="00221E9B" w:rsidRPr="00221E9B">
        <w:t>Dodatkowo, aby ułatwić obsługę i uniknąć luźnych części, dysza powietrzna i nakrętka łącząca pozostają połączone po demontażu.</w:t>
      </w:r>
    </w:p>
    <w:p w14:paraId="4C687860" w14:textId="77777777" w:rsidR="00B63183" w:rsidRDefault="00B63183" w:rsidP="009071D3">
      <w:pPr>
        <w:pStyle w:val="Flietext"/>
      </w:pPr>
    </w:p>
    <w:p w14:paraId="16CB43BA" w14:textId="041CD3C0" w:rsidR="00597C83" w:rsidRPr="009071D3" w:rsidRDefault="00597C83" w:rsidP="009071D3">
      <w:pPr>
        <w:pStyle w:val="Flietext"/>
        <w:rPr>
          <w:b/>
          <w:bCs/>
        </w:rPr>
      </w:pPr>
      <w:r>
        <w:rPr>
          <w:b/>
        </w:rPr>
        <w:t xml:space="preserve">Nowy </w:t>
      </w:r>
      <w:proofErr w:type="gramStart"/>
      <w:r w:rsidR="00221E9B">
        <w:rPr>
          <w:b/>
        </w:rPr>
        <w:t>design</w:t>
      </w:r>
      <w:r>
        <w:rPr>
          <w:b/>
        </w:rPr>
        <w:t xml:space="preserve"> jako</w:t>
      </w:r>
      <w:proofErr w:type="gramEnd"/>
      <w:r>
        <w:rPr>
          <w:b/>
        </w:rPr>
        <w:t xml:space="preserve"> widoczna zmiana generacji</w:t>
      </w:r>
    </w:p>
    <w:p w14:paraId="02289AD6" w14:textId="2E97C810" w:rsidR="008E49DE" w:rsidRDefault="00530CAF" w:rsidP="006C713A">
      <w:pPr>
        <w:pStyle w:val="Flietext"/>
      </w:pPr>
      <w:r>
        <w:t xml:space="preserve">Pod względem wizualnym pistolet natryskowy </w:t>
      </w:r>
      <w:proofErr w:type="spellStart"/>
      <w:r>
        <w:rPr>
          <w:b/>
        </w:rPr>
        <w:t>Eco</w:t>
      </w:r>
      <w:r>
        <w:t>Gun</w:t>
      </w:r>
      <w:proofErr w:type="spellEnd"/>
      <w:r>
        <w:t xml:space="preserve"> ACE pro </w:t>
      </w:r>
      <w:r w:rsidR="00221E9B" w:rsidRPr="00221E9B">
        <w:t>wyróżnia się nową obudową w kolorze brązu z czarnymi elementami</w:t>
      </w:r>
      <w:r>
        <w:t xml:space="preserve"> sterującymi. </w:t>
      </w:r>
      <w:r w:rsidR="00221E9B">
        <w:t xml:space="preserve">Nowy wygląd </w:t>
      </w:r>
      <w:r w:rsidR="00221E9B" w:rsidRPr="00221E9B">
        <w:t>zapowiada nową generację, nie zmieniając sprawdzonych zasad działania systemu</w:t>
      </w:r>
      <w:r>
        <w:t xml:space="preserve">. </w:t>
      </w:r>
      <w:proofErr w:type="spellStart"/>
      <w:r>
        <w:t>Dürr</w:t>
      </w:r>
      <w:proofErr w:type="spellEnd"/>
      <w:r>
        <w:t xml:space="preserve"> kontynuuje swoją linię niskociśnieniowych pistoletów natryskowych, oferując </w:t>
      </w:r>
      <w:proofErr w:type="gramStart"/>
      <w:r>
        <w:t>solidną jakość</w:t>
      </w:r>
      <w:proofErr w:type="gramEnd"/>
      <w:r>
        <w:t xml:space="preserve"> przemysłową, precyzyjne </w:t>
      </w:r>
      <w:r w:rsidR="007050C4">
        <w:t>strumienie</w:t>
      </w:r>
      <w:r>
        <w:t xml:space="preserve"> natrysku, szybk</w:t>
      </w:r>
      <w:r w:rsidR="007050C4">
        <w:t>ą</w:t>
      </w:r>
      <w:r>
        <w:t xml:space="preserve"> zmian</w:t>
      </w:r>
      <w:r w:rsidR="007050C4">
        <w:t>ę</w:t>
      </w:r>
      <w:r>
        <w:t xml:space="preserve"> kolorów, </w:t>
      </w:r>
      <w:r w:rsidR="00221E9B">
        <w:t>ulepszoną</w:t>
      </w:r>
      <w:r>
        <w:t xml:space="preserve"> ergonomię oraz opłacalność.</w:t>
      </w:r>
    </w:p>
    <w:p w14:paraId="3720A7F8" w14:textId="289AA97C" w:rsidR="006C713A" w:rsidRDefault="006C713A" w:rsidP="006C713A">
      <w:pPr>
        <w:pStyle w:val="Flietext"/>
        <w:rPr>
          <w:b/>
          <w:bCs/>
          <w:sz w:val="18"/>
        </w:rPr>
      </w:pPr>
    </w:p>
    <w:p w14:paraId="6A6C09F5" w14:textId="292817DF" w:rsidR="008E49DE" w:rsidRDefault="008E49DE" w:rsidP="00B56F8D">
      <w:pPr>
        <w:pStyle w:val="Flietext"/>
        <w:spacing w:line="240" w:lineRule="auto"/>
        <w:rPr>
          <w:b/>
          <w:sz w:val="18"/>
        </w:rPr>
      </w:pPr>
      <w:r>
        <w:rPr>
          <w:b/>
          <w:sz w:val="18"/>
        </w:rPr>
        <w:t>Ilustracje</w:t>
      </w:r>
    </w:p>
    <w:p w14:paraId="050AC716" w14:textId="77777777" w:rsidR="00486DFE" w:rsidRPr="008E49DE" w:rsidRDefault="00486DFE" w:rsidP="00B56F8D">
      <w:pPr>
        <w:pStyle w:val="Flietext"/>
        <w:spacing w:line="240" w:lineRule="auto"/>
        <w:rPr>
          <w:b/>
          <w:bCs/>
          <w:sz w:val="18"/>
        </w:rPr>
      </w:pPr>
    </w:p>
    <w:p w14:paraId="42CD74DA" w14:textId="5D4326B5" w:rsidR="008E49DE" w:rsidRDefault="00F93C0B" w:rsidP="00B56F8D">
      <w:pPr>
        <w:pStyle w:val="Flietext"/>
        <w:spacing w:line="240" w:lineRule="auto"/>
        <w:rPr>
          <w:sz w:val="18"/>
        </w:rPr>
      </w:pPr>
      <w:r>
        <w:rPr>
          <w:noProof/>
          <w:lang w:eastAsia="pl-PL"/>
        </w:rPr>
        <w:lastRenderedPageBreak/>
        <w:drawing>
          <wp:inline distT="0" distB="0" distL="0" distR="0" wp14:anchorId="7430E436" wp14:editId="12AFF27E">
            <wp:extent cx="4542446" cy="6056986"/>
            <wp:effectExtent l="0" t="0" r="0" b="1270"/>
            <wp:docPr id="292668910" name="Grafik 1" descr="Ein Bild, das Küchenutensilien, Fleischwolf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68910" name="Grafik 1" descr="Ein Bild, das Küchenutensilien, Fleischwolf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165" cy="606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CA113" w14:textId="5008B58D" w:rsidR="00B93D3B" w:rsidRDefault="00B93D3B" w:rsidP="00B56F8D">
      <w:pPr>
        <w:pStyle w:val="Flietext"/>
        <w:spacing w:line="240" w:lineRule="auto"/>
        <w:rPr>
          <w:sz w:val="18"/>
          <w:szCs w:val="20"/>
        </w:rPr>
      </w:pPr>
      <w:r>
        <w:rPr>
          <w:b/>
          <w:sz w:val="18"/>
        </w:rPr>
        <w:t>Ilustracja nr 1</w:t>
      </w:r>
      <w:r>
        <w:rPr>
          <w:sz w:val="18"/>
        </w:rPr>
        <w:t xml:space="preserve">: </w:t>
      </w:r>
      <w:proofErr w:type="spellStart"/>
      <w:r>
        <w:rPr>
          <w:b/>
          <w:sz w:val="18"/>
        </w:rPr>
        <w:t>Eco</w:t>
      </w:r>
      <w:r>
        <w:rPr>
          <w:sz w:val="18"/>
        </w:rPr>
        <w:t>Gun</w:t>
      </w:r>
      <w:proofErr w:type="spellEnd"/>
      <w:r>
        <w:rPr>
          <w:sz w:val="18"/>
        </w:rPr>
        <w:t xml:space="preserve"> ACE pro bazuje na sprawdzonych zaletach swojego poprzednika, jest jednak o 23% lżejszy.</w:t>
      </w:r>
    </w:p>
    <w:p w14:paraId="64067766" w14:textId="77777777" w:rsidR="00B56F8D" w:rsidRDefault="00B56F8D" w:rsidP="00B56F8D">
      <w:pPr>
        <w:pStyle w:val="Flietext"/>
        <w:spacing w:line="240" w:lineRule="auto"/>
        <w:rPr>
          <w:sz w:val="18"/>
          <w:szCs w:val="20"/>
        </w:rPr>
      </w:pPr>
    </w:p>
    <w:p w14:paraId="0363B6E1" w14:textId="32E80DDC" w:rsidR="00B56F8D" w:rsidRDefault="00B56F8D" w:rsidP="00B56F8D">
      <w:pPr>
        <w:pStyle w:val="Flietext"/>
        <w:spacing w:line="240" w:lineRule="auto"/>
        <w:rPr>
          <w:sz w:val="18"/>
          <w:szCs w:val="20"/>
        </w:rPr>
      </w:pPr>
    </w:p>
    <w:p w14:paraId="44055532" w14:textId="5CAA8CBF" w:rsidR="00F93C0B" w:rsidRDefault="00332735" w:rsidP="00B56F8D">
      <w:pPr>
        <w:pStyle w:val="Flietext"/>
        <w:spacing w:line="240" w:lineRule="auto"/>
        <w:rPr>
          <w:sz w:val="18"/>
          <w:szCs w:val="20"/>
        </w:rPr>
      </w:pPr>
      <w:r>
        <w:rPr>
          <w:noProof/>
          <w:lang w:eastAsia="pl-PL"/>
        </w:rPr>
        <w:lastRenderedPageBreak/>
        <w:drawing>
          <wp:inline distT="0" distB="0" distL="0" distR="0" wp14:anchorId="15E672E6" wp14:editId="44D2B087">
            <wp:extent cx="4542446" cy="6056986"/>
            <wp:effectExtent l="0" t="0" r="0" b="1270"/>
            <wp:docPr id="920021309" name="Grafik 1" descr="Ein Bild, das Küchenutensilien, Fleischwolf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68910" name="Grafik 1" descr="Ein Bild, das Küchenutensilien, Fleischwolf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165" cy="606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40859" w14:textId="089169D1" w:rsidR="00B16F50" w:rsidRPr="00B56F8D" w:rsidRDefault="00B16F50" w:rsidP="00B56F8D">
      <w:pPr>
        <w:pStyle w:val="Flietext"/>
        <w:spacing w:line="240" w:lineRule="auto"/>
        <w:rPr>
          <w:sz w:val="18"/>
          <w:szCs w:val="20"/>
        </w:rPr>
      </w:pPr>
      <w:r>
        <w:rPr>
          <w:b/>
          <w:sz w:val="18"/>
        </w:rPr>
        <w:t>Ilustracja nr 2</w:t>
      </w:r>
      <w:r>
        <w:rPr>
          <w:sz w:val="18"/>
        </w:rPr>
        <w:t>: Niskociśnieniowy pistolet natryskowy imponuje szybką zmianą kolorów oraz poprawioną ergonomią.</w:t>
      </w:r>
    </w:p>
    <w:p w14:paraId="1C56D898" w14:textId="77777777" w:rsidR="000374FD" w:rsidRDefault="000374FD" w:rsidP="00C27E56">
      <w:pPr>
        <w:pStyle w:val="paragraph"/>
        <w:spacing w:line="360" w:lineRule="auto"/>
        <w:textAlignment w:val="baseline"/>
      </w:pPr>
    </w:p>
    <w:p w14:paraId="65171ABC" w14:textId="77777777" w:rsidR="000C6587" w:rsidRPr="00805D5F" w:rsidRDefault="000C6587" w:rsidP="00805D5F">
      <w:pPr>
        <w:pStyle w:val="paragraph"/>
        <w:spacing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Założona w 1990 roku w Radomiu, na południe od Warszawy, firma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Poland specjalizuje się w dostarczaniu systemów transportu technologicznego, projektowaniu w zakresie mechanicznym </w:t>
      </w:r>
      <w:r w:rsidRPr="00805D5F">
        <w:rPr>
          <w:rFonts w:asciiTheme="minorHAnsi" w:eastAsia="Calibri" w:hAnsiTheme="minorHAnsi" w:cstheme="minorHAnsi"/>
          <w:sz w:val="18"/>
          <w:szCs w:val="18"/>
        </w:rPr>
        <w:lastRenderedPageBreak/>
        <w:t xml:space="preserve">oraz dostarczaniu oprogramowania hard i software. Do obszarów działalności spółki należy również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podmontaż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przenośników i szaf sterowniczych oraz ich uruchomienie na budowie, które znajdują zastosowanie w przemyśle motoryzacyjnym oraz innych branżach przemysłowych. Firma zatrudnia ok. 600 pracowników.</w:t>
      </w:r>
    </w:p>
    <w:p w14:paraId="4269870C" w14:textId="77777777" w:rsidR="000C6587" w:rsidRPr="00805D5F" w:rsidRDefault="000C6587" w:rsidP="00805D5F">
      <w:pPr>
        <w:pStyle w:val="paragraph"/>
        <w:spacing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Dzięki bogatemu doświadczeniu,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Poland wspiera klientów w optymalizacji procesów produkcyjnych, zwiększaniu efektywności oraz zapewnianiu wysokich </w:t>
      </w:r>
      <w:proofErr w:type="gramStart"/>
      <w:r w:rsidRPr="00805D5F">
        <w:rPr>
          <w:rFonts w:asciiTheme="minorHAnsi" w:eastAsia="Calibri" w:hAnsiTheme="minorHAnsi" w:cstheme="minorHAnsi"/>
          <w:sz w:val="18"/>
          <w:szCs w:val="18"/>
        </w:rPr>
        <w:t>standardów jakości</w:t>
      </w:r>
      <w:proofErr w:type="gram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.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Accevo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Sp. z o.</w:t>
      </w:r>
      <w:proofErr w:type="gramStart"/>
      <w:r w:rsidRPr="00805D5F">
        <w:rPr>
          <w:rFonts w:asciiTheme="minorHAnsi" w:eastAsia="Calibri" w:hAnsiTheme="minorHAnsi" w:cstheme="minorHAnsi"/>
          <w:sz w:val="18"/>
          <w:szCs w:val="18"/>
        </w:rPr>
        <w:t>o</w:t>
      </w:r>
      <w:proofErr w:type="gram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. </w:t>
      </w:r>
      <w:proofErr w:type="gramStart"/>
      <w:r w:rsidRPr="00805D5F">
        <w:rPr>
          <w:rFonts w:asciiTheme="minorHAnsi" w:eastAsia="Calibri" w:hAnsiTheme="minorHAnsi" w:cstheme="minorHAnsi"/>
          <w:sz w:val="18"/>
          <w:szCs w:val="18"/>
        </w:rPr>
        <w:t>z</w:t>
      </w:r>
      <w:proofErr w:type="gram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siedzibą w Krakowie dostarcza kompleksowe rozwiązania IT dla zoptymalizowanej produkcji procesowej.</w:t>
      </w:r>
    </w:p>
    <w:p w14:paraId="7C1C5627" w14:textId="77777777" w:rsidR="00805D5F" w:rsidRPr="008A0FBD" w:rsidRDefault="00805D5F" w:rsidP="00805D5F">
      <w:pPr>
        <w:pStyle w:val="paragraph"/>
        <w:spacing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Grupa </w:t>
      </w:r>
      <w:proofErr w:type="spellStart"/>
      <w:r w:rsidRPr="008A0FBD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 jest jedną z wiodących na świecie firm zajmujących się inżynierią mechaniczną i budową maszyn, posiadającą szczególne kompetencje w dziedzinie automatyzacji, cyfryzacji i efektywności energetycznej. Jej produkty, systemy i usługi umożliwiają wysoce wydajne i zrównoważone procesy produkcyjne – głównie w przemyśle motoryzacyjnym, dla producentów mebli i domów drewnianych, a także w montażu produktów medycznych i elektrycznych oraz w produkcji akumulatorów. Grupa </w:t>
      </w:r>
      <w:proofErr w:type="spellStart"/>
      <w:r w:rsidRPr="008A0FBD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 osiągnęła w 2024 r. obroty w wysokości 4,7 mld euro i obecnie zatrudnia około 18 000 pracowników w 130 lokalizacjach w 32 krajach. Od momentu sprzedaży działu technologii środowiskowych pod koniec października 2025 r. działalność firmy została skonsolidowana w trzech działach:</w:t>
      </w:r>
    </w:p>
    <w:p w14:paraId="662223B5" w14:textId="77777777" w:rsidR="00805D5F" w:rsidRPr="008A0FBD" w:rsidRDefault="00805D5F" w:rsidP="00805D5F">
      <w:pPr>
        <w:pStyle w:val="paragraph"/>
        <w:spacing w:line="360" w:lineRule="auto"/>
        <w:textAlignment w:val="baseline"/>
        <w:rPr>
          <w:rFonts w:asciiTheme="minorHAnsi" w:eastAsia="Calibri" w:hAnsiTheme="minorHAnsi" w:cstheme="minorHAnsi"/>
          <w:sz w:val="18"/>
          <w:szCs w:val="18"/>
        </w:rPr>
      </w:pPr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· </w:t>
      </w:r>
      <w:r w:rsidRPr="008A0FBD">
        <w:rPr>
          <w:rFonts w:asciiTheme="minorHAnsi" w:eastAsia="Calibri" w:hAnsiTheme="minorHAnsi" w:cstheme="minorHAnsi"/>
          <w:b/>
          <w:bCs/>
          <w:sz w:val="18"/>
          <w:szCs w:val="18"/>
        </w:rPr>
        <w:t>Motoryzacja:</w:t>
      </w:r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 technologia lakierowania, montaż końcowy, technologia testowania i napełniania</w:t>
      </w:r>
    </w:p>
    <w:p w14:paraId="46C0B53D" w14:textId="77777777" w:rsidR="00805D5F" w:rsidRPr="008A0FBD" w:rsidRDefault="00805D5F" w:rsidP="00805D5F">
      <w:pPr>
        <w:pStyle w:val="paragraph"/>
        <w:spacing w:line="360" w:lineRule="auto"/>
        <w:textAlignment w:val="baseline"/>
        <w:rPr>
          <w:rFonts w:asciiTheme="minorHAnsi" w:eastAsia="Calibri" w:hAnsiTheme="minorHAnsi" w:cstheme="minorHAnsi"/>
          <w:sz w:val="18"/>
          <w:szCs w:val="18"/>
        </w:rPr>
      </w:pPr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· </w:t>
      </w:r>
      <w:r w:rsidRPr="008A0FBD">
        <w:rPr>
          <w:rFonts w:asciiTheme="minorHAnsi" w:eastAsia="Calibri" w:hAnsiTheme="minorHAnsi" w:cstheme="minorHAnsi"/>
          <w:b/>
          <w:bCs/>
          <w:sz w:val="18"/>
          <w:szCs w:val="18"/>
        </w:rPr>
        <w:t>Automatyka przemysłowa:</w:t>
      </w:r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 systemy montażowe i testowe do komponentów samochodowych, urządzeń medycznych i towarów użytkowych, a także rozwiązania w zakresie technologii wyważania i systemy powlekania elektrod akumulatorowych</w:t>
      </w:r>
    </w:p>
    <w:p w14:paraId="69F5C0DF" w14:textId="77777777" w:rsidR="00805D5F" w:rsidRPr="008A0FBD" w:rsidRDefault="00805D5F" w:rsidP="00805D5F">
      <w:pPr>
        <w:pStyle w:val="paragraph"/>
        <w:spacing w:line="360" w:lineRule="auto"/>
        <w:textAlignment w:val="baseline"/>
        <w:rPr>
          <w:rFonts w:asciiTheme="minorHAnsi" w:eastAsia="Calibri" w:hAnsiTheme="minorHAnsi" w:cstheme="minorHAnsi"/>
          <w:sz w:val="18"/>
          <w:szCs w:val="18"/>
        </w:rPr>
      </w:pPr>
      <w:r w:rsidRPr="008A0FBD">
        <w:rPr>
          <w:rFonts w:asciiTheme="minorHAnsi" w:eastAsia="Calibri" w:hAnsiTheme="minorHAnsi" w:cstheme="minorHAnsi"/>
          <w:sz w:val="18"/>
          <w:szCs w:val="18"/>
        </w:rPr>
        <w:t xml:space="preserve">· </w:t>
      </w:r>
      <w:r w:rsidRPr="008A0FBD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Obróbka drewna: </w:t>
      </w:r>
      <w:r w:rsidRPr="008A0FBD">
        <w:rPr>
          <w:rFonts w:asciiTheme="minorHAnsi" w:eastAsia="Calibri" w:hAnsiTheme="minorHAnsi" w:cstheme="minorHAnsi"/>
          <w:sz w:val="18"/>
          <w:szCs w:val="18"/>
        </w:rPr>
        <w:t>maszyny i urządzenia dla przemysłu drzewnego</w:t>
      </w:r>
    </w:p>
    <w:p w14:paraId="28C988B4" w14:textId="77777777" w:rsidR="00752538" w:rsidRDefault="00752538" w:rsidP="00C27E56">
      <w:pPr>
        <w:pStyle w:val="paragraph"/>
        <w:spacing w:line="360" w:lineRule="auto"/>
        <w:textAlignment w:val="baseline"/>
      </w:pPr>
    </w:p>
    <w:p w14:paraId="4ED92360" w14:textId="77777777" w:rsidR="00727EFE" w:rsidRDefault="00727EFE" w:rsidP="00727EFE">
      <w:pPr>
        <w:spacing w:after="200" w:line="276" w:lineRule="auto"/>
        <w:rPr>
          <w:rFonts w:ascii="Arial" w:eastAsia="MS Mincho" w:hAnsi="Arial" w:cs="Arial"/>
          <w:lang w:eastAsia="ja-JP"/>
        </w:rPr>
      </w:pPr>
    </w:p>
    <w:p w14:paraId="7B2EFC41" w14:textId="77777777" w:rsidR="00727EFE" w:rsidRPr="00896A6B" w:rsidRDefault="00727EFE" w:rsidP="00727EFE">
      <w:pPr>
        <w:spacing w:after="200" w:line="276" w:lineRule="auto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Style w:val="Fettung"/>
          <w:rFonts w:asciiTheme="majorHAnsi" w:eastAsia="Arial" w:hAnsiTheme="majorHAnsi" w:cstheme="majorHAnsi"/>
          <w:szCs w:val="22"/>
          <w:lang w:val="en-GB"/>
        </w:rPr>
        <w:t>Contact</w:t>
      </w:r>
    </w:p>
    <w:p w14:paraId="54903669" w14:textId="77777777" w:rsidR="00727EFE" w:rsidRPr="00896A6B" w:rsidRDefault="00727EFE" w:rsidP="00727EFE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GB"/>
        </w:rPr>
      </w:pPr>
      <w:proofErr w:type="spellStart"/>
      <w:r w:rsidRPr="00896A6B">
        <w:rPr>
          <w:rFonts w:asciiTheme="majorHAnsi" w:eastAsia="Arial" w:hAnsiTheme="majorHAnsi" w:cstheme="majorHAnsi"/>
          <w:szCs w:val="22"/>
          <w:lang w:val="en-GB"/>
        </w:rPr>
        <w:t>Dürr</w:t>
      </w:r>
      <w:proofErr w:type="spellEnd"/>
      <w:r w:rsidRPr="00896A6B">
        <w:rPr>
          <w:rFonts w:asciiTheme="majorHAnsi" w:eastAsia="Arial" w:hAnsiTheme="majorHAnsi" w:cstheme="majorHAnsi"/>
          <w:szCs w:val="22"/>
          <w:lang w:val="en-GB"/>
        </w:rPr>
        <w:t xml:space="preserve"> Systems AG</w:t>
      </w:r>
    </w:p>
    <w:p w14:paraId="3B842A18" w14:textId="77777777" w:rsidR="00727EFE" w:rsidRPr="00A85133" w:rsidRDefault="00727EFE" w:rsidP="00727EFE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Carina </w:t>
      </w:r>
      <w:proofErr w:type="spellStart"/>
      <w:r w:rsidRPr="00A85133">
        <w:rPr>
          <w:rFonts w:asciiTheme="majorHAnsi" w:eastAsia="Arial" w:hAnsiTheme="majorHAnsi" w:cstheme="majorHAnsi"/>
          <w:szCs w:val="22"/>
          <w:lang w:val="en-US"/>
        </w:rPr>
        <w:t>Lachnit</w:t>
      </w:r>
      <w:proofErr w:type="spellEnd"/>
    </w:p>
    <w:p w14:paraId="584FAD4A" w14:textId="77777777" w:rsidR="00727EFE" w:rsidRPr="00A85133" w:rsidRDefault="00727EFE" w:rsidP="00727EFE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Marketing</w:t>
      </w:r>
    </w:p>
    <w:p w14:paraId="03B7D02B" w14:textId="77777777" w:rsidR="00727EFE" w:rsidRPr="00A85133" w:rsidRDefault="00727EFE" w:rsidP="00727EFE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Phone: +49 7142 78-4899</w:t>
      </w:r>
    </w:p>
    <w:p w14:paraId="3DB9C4C2" w14:textId="77777777" w:rsidR="00727EFE" w:rsidRPr="00A85133" w:rsidRDefault="00727EFE" w:rsidP="00727EFE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E-Mail: </w:t>
      </w:r>
      <w:r w:rsidRPr="00A85133">
        <w:rPr>
          <w:rFonts w:asciiTheme="majorHAnsi" w:hAnsiTheme="majorHAnsi" w:cstheme="majorHAnsi"/>
          <w:lang w:val="en-US"/>
        </w:rPr>
        <w:t>carina.lachnit@durr.com</w:t>
      </w:r>
    </w:p>
    <w:p w14:paraId="1ABE16BA" w14:textId="77777777" w:rsidR="00727EFE" w:rsidRPr="005650FD" w:rsidRDefault="008C2DFB" w:rsidP="00727EFE">
      <w:pPr>
        <w:spacing w:line="276" w:lineRule="auto"/>
        <w:rPr>
          <w:rFonts w:asciiTheme="majorHAnsi" w:eastAsia="Arial" w:hAnsiTheme="majorHAnsi" w:cstheme="majorHAnsi"/>
          <w:szCs w:val="22"/>
        </w:rPr>
      </w:pPr>
      <w:hyperlink r:id="rId13">
        <w:r w:rsidR="00727EFE" w:rsidRPr="005650FD">
          <w:rPr>
            <w:rStyle w:val="Hipercze"/>
            <w:rFonts w:asciiTheme="majorHAnsi" w:eastAsia="Arial" w:hAnsiTheme="majorHAnsi" w:cstheme="majorHAnsi"/>
            <w:szCs w:val="22"/>
          </w:rPr>
          <w:t>www.durr.com</w:t>
        </w:r>
      </w:hyperlink>
    </w:p>
    <w:p w14:paraId="097AA5A8" w14:textId="77777777" w:rsidR="00727EFE" w:rsidRPr="005650FD" w:rsidRDefault="00727EFE" w:rsidP="00727EFE">
      <w:pPr>
        <w:pStyle w:val="Flietext"/>
        <w:rPr>
          <w:rFonts w:asciiTheme="majorHAnsi" w:hAnsiTheme="majorHAnsi" w:cstheme="majorHAnsi"/>
        </w:rPr>
      </w:pPr>
    </w:p>
    <w:p w14:paraId="4131C778" w14:textId="77777777" w:rsidR="00727EFE" w:rsidRPr="001857C2" w:rsidRDefault="00727EFE" w:rsidP="00727EFE">
      <w:pPr>
        <w:spacing w:line="276" w:lineRule="auto"/>
        <w:rPr>
          <w:rFonts w:asciiTheme="majorHAnsi" w:hAnsiTheme="majorHAnsi" w:cstheme="majorHAnsi"/>
          <w:b/>
        </w:rPr>
      </w:pPr>
      <w:r w:rsidRPr="009E1F7E">
        <w:rPr>
          <w:rFonts w:asciiTheme="majorHAnsi" w:hAnsiTheme="majorHAnsi" w:cstheme="majorHAnsi"/>
          <w:b/>
        </w:rPr>
        <w:t>Biuro prasowe w Polsce:</w:t>
      </w:r>
    </w:p>
    <w:p w14:paraId="2DBE0B3B" w14:textId="77777777" w:rsidR="00727EFE" w:rsidRPr="005650FD" w:rsidRDefault="00727EFE" w:rsidP="00727EFE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Żaneta Kurczyńska</w:t>
      </w:r>
    </w:p>
    <w:p w14:paraId="6EC19898" w14:textId="77777777" w:rsidR="00727EFE" w:rsidRPr="005650FD" w:rsidRDefault="00727EFE" w:rsidP="00727EFE">
      <w:pPr>
        <w:spacing w:line="276" w:lineRule="auto"/>
        <w:rPr>
          <w:rFonts w:asciiTheme="majorHAnsi" w:hAnsiTheme="majorHAnsi" w:cstheme="majorHAnsi"/>
        </w:rPr>
      </w:pPr>
      <w:proofErr w:type="spellStart"/>
      <w:proofErr w:type="gramStart"/>
      <w:r w:rsidRPr="005650FD">
        <w:rPr>
          <w:rFonts w:asciiTheme="majorHAnsi" w:hAnsiTheme="majorHAnsi" w:cstheme="majorHAnsi"/>
        </w:rPr>
        <w:t>tel</w:t>
      </w:r>
      <w:proofErr w:type="spellEnd"/>
      <w:proofErr w:type="gramEnd"/>
      <w:r w:rsidRPr="005650FD">
        <w:rPr>
          <w:rFonts w:asciiTheme="majorHAnsi" w:hAnsiTheme="majorHAnsi" w:cstheme="majorHAnsi"/>
        </w:rPr>
        <w:t>:  668 132 415</w:t>
      </w:r>
    </w:p>
    <w:p w14:paraId="1407E7F9" w14:textId="77777777" w:rsidR="00727EFE" w:rsidRPr="005650FD" w:rsidRDefault="00727EFE" w:rsidP="00727EFE">
      <w:pPr>
        <w:spacing w:line="276" w:lineRule="auto"/>
        <w:rPr>
          <w:rFonts w:asciiTheme="majorHAnsi" w:hAnsiTheme="majorHAnsi" w:cstheme="majorHAnsi"/>
        </w:rPr>
      </w:pPr>
      <w:proofErr w:type="gramStart"/>
      <w:r w:rsidRPr="005650FD">
        <w:rPr>
          <w:rFonts w:asciiTheme="majorHAnsi" w:hAnsiTheme="majorHAnsi" w:cstheme="majorHAnsi"/>
        </w:rPr>
        <w:t>e-mail</w:t>
      </w:r>
      <w:proofErr w:type="gramEnd"/>
      <w:r w:rsidRPr="005650FD">
        <w:rPr>
          <w:rFonts w:asciiTheme="majorHAnsi" w:hAnsiTheme="majorHAnsi" w:cstheme="majorHAnsi"/>
        </w:rPr>
        <w:t>: z.</w:t>
      </w:r>
      <w:proofErr w:type="gramStart"/>
      <w:r w:rsidRPr="005650FD">
        <w:rPr>
          <w:rFonts w:asciiTheme="majorHAnsi" w:hAnsiTheme="majorHAnsi" w:cstheme="majorHAnsi"/>
        </w:rPr>
        <w:t>kurczynska</w:t>
      </w:r>
      <w:proofErr w:type="gramEnd"/>
      <w:r w:rsidRPr="005650FD">
        <w:rPr>
          <w:rFonts w:asciiTheme="majorHAnsi" w:hAnsiTheme="majorHAnsi" w:cstheme="majorHAnsi"/>
        </w:rPr>
        <w:t>@synertime.</w:t>
      </w:r>
      <w:proofErr w:type="gramStart"/>
      <w:r w:rsidRPr="005650FD">
        <w:rPr>
          <w:rFonts w:asciiTheme="majorHAnsi" w:hAnsiTheme="majorHAnsi" w:cstheme="majorHAnsi"/>
        </w:rPr>
        <w:t>pl</w:t>
      </w:r>
      <w:proofErr w:type="gramEnd"/>
    </w:p>
    <w:p w14:paraId="276A28DC" w14:textId="77777777" w:rsidR="00727EFE" w:rsidRPr="00FC705F" w:rsidRDefault="00727EFE" w:rsidP="00C27E56">
      <w:pPr>
        <w:pStyle w:val="paragraph"/>
        <w:spacing w:line="360" w:lineRule="auto"/>
        <w:textAlignment w:val="baseline"/>
      </w:pPr>
    </w:p>
    <w:p w14:paraId="10CD1255" w14:textId="77777777" w:rsidR="00CB25C4" w:rsidRPr="00336CFF" w:rsidRDefault="00CB25C4" w:rsidP="00D9165E">
      <w:pPr>
        <w:pStyle w:val="Flietext"/>
      </w:pPr>
    </w:p>
    <w:sectPr w:rsidR="00CB25C4" w:rsidRPr="00336CFF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919CC" w14:textId="77777777" w:rsidR="008C2DFB" w:rsidRDefault="008C2DFB" w:rsidP="00D9165E">
      <w:r>
        <w:separator/>
      </w:r>
    </w:p>
  </w:endnote>
  <w:endnote w:type="continuationSeparator" w:id="0">
    <w:p w14:paraId="4DFA74FE" w14:textId="77777777" w:rsidR="008C2DFB" w:rsidRDefault="008C2DFB" w:rsidP="00D9165E">
      <w:r>
        <w:continuationSeparator/>
      </w:r>
    </w:p>
  </w:endnote>
  <w:endnote w:type="continuationNotice" w:id="1">
    <w:p w14:paraId="37A98AD0" w14:textId="77777777" w:rsidR="008C2DFB" w:rsidRDefault="008C2D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EAD1A" w14:textId="6064BF03" w:rsidR="00E0383B" w:rsidRDefault="00E0383B">
    <w:pPr>
      <w:pStyle w:val="Stopka"/>
    </w:pPr>
    <w:r>
      <w:rPr>
        <w:lang w:eastAsia="pl-PL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1400B09B" wp14:editId="462D982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2" name="Textfeld 1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B6D3A" w14:textId="3C1A0411" w:rsidR="00E0383B" w:rsidRPr="00E0383B" w:rsidRDefault="00E0383B" w:rsidP="00E0383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Tylko 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00B09B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7B6D3A" w14:textId="3C1A0411" w:rsidR="00E0383B" w:rsidRPr="00E0383B" w:rsidRDefault="00E0383B" w:rsidP="00E0383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Tylko 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22C13" w14:textId="7AA048AE" w:rsidR="00652126" w:rsidRPr="00FA5FBE" w:rsidRDefault="00652126" w:rsidP="00FA5FBE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8C2DFB">
      <w:fldChar w:fldCharType="begin"/>
    </w:r>
    <w:r w:rsidR="008C2DFB">
      <w:instrText>NUMPAGES  \* MERGEFORMAT</w:instrText>
    </w:r>
    <w:r w:rsidR="008C2DFB">
      <w:fldChar w:fldCharType="separate"/>
    </w:r>
    <w:r w:rsidR="00E827C4">
      <w:instrText>6</w:instrText>
    </w:r>
    <w:r w:rsidR="008C2DFB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827C4">
      <w:instrText>2</w:instrText>
    </w:r>
    <w:r w:rsidRPr="005218C8">
      <w:fldChar w:fldCharType="end"/>
    </w:r>
    <w:r w:rsidRPr="005218C8">
      <w:instrText>/</w:instrText>
    </w:r>
    <w:r w:rsidR="008C2DFB">
      <w:fldChar w:fldCharType="begin"/>
    </w:r>
    <w:r w:rsidR="008C2DFB">
      <w:instrText>NUMPAGES  \* MERGEFORMAT</w:instrText>
    </w:r>
    <w:r w:rsidR="008C2DFB">
      <w:fldChar w:fldCharType="separate"/>
    </w:r>
    <w:r w:rsidR="00E827C4">
      <w:instrText>6</w:instrText>
    </w:r>
    <w:r w:rsidR="008C2DFB">
      <w:fldChar w:fldCharType="end"/>
    </w:r>
    <w:r w:rsidRPr="005218C8">
      <w:instrText>" "</w:instrText>
    </w:r>
    <w:r w:rsidRPr="005218C8">
      <w:fldChar w:fldCharType="separate"/>
    </w:r>
    <w:r w:rsidR="00E827C4">
      <w:t>2</w:t>
    </w:r>
    <w:r w:rsidR="00E827C4" w:rsidRPr="005218C8">
      <w:t>/</w:t>
    </w:r>
    <w:r w:rsidR="00E827C4">
      <w:t>6</w:t>
    </w:r>
    <w:r w:rsidRPr="005218C8">
      <w:fldChar w:fldCharType="end"/>
    </w:r>
    <w:r>
      <w:tab/>
      <w:t xml:space="preserve">Komunikat prasowy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E6A78" w14:textId="46A2D7C1" w:rsidR="00652126" w:rsidRPr="005218C8" w:rsidRDefault="00652126" w:rsidP="005218C8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8C2DFB">
      <w:fldChar w:fldCharType="begin"/>
    </w:r>
    <w:r w:rsidR="008C2DFB">
      <w:instrText>NUMPAGES  \* MERGEFORMAT</w:instrText>
    </w:r>
    <w:r w:rsidR="008C2DFB">
      <w:fldChar w:fldCharType="separate"/>
    </w:r>
    <w:r w:rsidR="00B8633C">
      <w:instrText>6</w:instrText>
    </w:r>
    <w:r w:rsidR="008C2DFB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8633C">
      <w:instrText>1</w:instrText>
    </w:r>
    <w:r w:rsidRPr="005218C8">
      <w:fldChar w:fldCharType="end"/>
    </w:r>
    <w:r w:rsidRPr="005218C8">
      <w:instrText>/</w:instrText>
    </w:r>
    <w:r w:rsidR="008C2DFB">
      <w:fldChar w:fldCharType="begin"/>
    </w:r>
    <w:r w:rsidR="008C2DFB">
      <w:instrText>NUMPAGES  \* MERGEFORMAT</w:instrText>
    </w:r>
    <w:r w:rsidR="008C2DFB">
      <w:fldChar w:fldCharType="separate"/>
    </w:r>
    <w:r w:rsidR="00B8633C">
      <w:instrText>6</w:instrText>
    </w:r>
    <w:r w:rsidR="008C2DFB">
      <w:fldChar w:fldCharType="end"/>
    </w:r>
    <w:r w:rsidRPr="005218C8">
      <w:instrText>" "</w:instrText>
    </w:r>
    <w:r w:rsidR="00B8633C">
      <w:fldChar w:fldCharType="separate"/>
    </w:r>
    <w:r w:rsidR="00B8633C">
      <w:t>1</w:t>
    </w:r>
    <w:r w:rsidR="00B8633C" w:rsidRPr="005218C8">
      <w:t>/</w:t>
    </w:r>
    <w:r w:rsidR="00B8633C">
      <w:t>6</w:t>
    </w:r>
    <w:r w:rsidRPr="005218C8">
      <w:fldChar w:fldCharType="end"/>
    </w:r>
    <w:r>
      <w:tab/>
      <w:t xml:space="preserve">Komunikat prasowy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42EFC" w14:textId="77777777" w:rsidR="008C2DFB" w:rsidRDefault="008C2DFB" w:rsidP="00D9165E">
      <w:r>
        <w:separator/>
      </w:r>
    </w:p>
  </w:footnote>
  <w:footnote w:type="continuationSeparator" w:id="0">
    <w:p w14:paraId="37C5A1FB" w14:textId="77777777" w:rsidR="008C2DFB" w:rsidRDefault="008C2DFB" w:rsidP="00D9165E">
      <w:r>
        <w:continuationSeparator/>
      </w:r>
    </w:p>
  </w:footnote>
  <w:footnote w:type="continuationNotice" w:id="1">
    <w:p w14:paraId="48FBD409" w14:textId="77777777" w:rsidR="008C2DFB" w:rsidRDefault="008C2D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74C4C" w14:textId="77777777" w:rsidR="00652126" w:rsidRPr="00F73F1D" w:rsidRDefault="00652126" w:rsidP="005218C8">
    <w:pPr>
      <w:pStyle w:val="Nagwek"/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34362FAB" wp14:editId="1DCF773C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C96EC" w14:textId="77777777" w:rsidR="00652126" w:rsidRPr="00FC705F" w:rsidRDefault="00652126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C705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76C9F4" w14:textId="77777777" w:rsidR="00652126" w:rsidRPr="00FD5795" w:rsidRDefault="00652126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C705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D5795">
                            <w:rPr>
                              <w:lang w:val="en-US"/>
                            </w:rPr>
                            <w:t>34</w:t>
                          </w:r>
                        </w:p>
                        <w:p w14:paraId="112E76E7" w14:textId="77777777" w:rsidR="00652126" w:rsidRPr="00FD5795" w:rsidRDefault="00652126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gramStart"/>
                          <w:r w:rsidRPr="00FD5795">
                            <w:rPr>
                              <w:lang w:val="en-US"/>
                            </w:rPr>
                            <w:t xml:space="preserve">74321 </w:t>
                          </w:r>
                          <w:proofErr w:type="spellStart"/>
                          <w:r w:rsidRPr="00FD5795">
                            <w:rPr>
                              <w:lang w:val="en-US"/>
                            </w:rPr>
                            <w:t>Bietigheim-Bissingen</w:t>
                          </w:r>
                          <w:proofErr w:type="spellEnd"/>
                          <w:proofErr w:type="gramEnd"/>
                        </w:p>
                        <w:p w14:paraId="3E94268D" w14:textId="77777777" w:rsidR="00652126" w:rsidRPr="0075338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497D69F" w14:textId="77777777" w:rsidR="00652126" w:rsidRPr="00FD5795" w:rsidRDefault="00652126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D5795">
                            <w:rPr>
                              <w:lang w:val="en-US"/>
                            </w:rPr>
                            <w:t xml:space="preserve">Tel.: +49 7142 78-0 </w:t>
                          </w:r>
                        </w:p>
                        <w:p w14:paraId="60118513" w14:textId="77777777" w:rsidR="00652126" w:rsidRPr="00FD5795" w:rsidRDefault="00652126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spellStart"/>
                          <w:r w:rsidRPr="00FD5795">
                            <w:rPr>
                              <w:lang w:val="en-US"/>
                            </w:rPr>
                            <w:t>Faks</w:t>
                          </w:r>
                          <w:proofErr w:type="spellEnd"/>
                          <w:r w:rsidRPr="00FD5795">
                            <w:rPr>
                              <w:lang w:val="en-US"/>
                            </w:rPr>
                            <w:t xml:space="preserve">: +49 7142 78-2107 </w:t>
                          </w:r>
                        </w:p>
                        <w:p w14:paraId="1B2B18A6" w14:textId="77777777" w:rsidR="00652126" w:rsidRPr="0075338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F5D5D9D" w14:textId="77777777" w:rsidR="00652126" w:rsidRPr="00FD5795" w:rsidRDefault="00652126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D5795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1BDD2A8D" w14:textId="77777777" w:rsidR="00652126" w:rsidRPr="0026127D" w:rsidRDefault="00652126" w:rsidP="00B143FE">
                          <w:pPr>
                            <w:pStyle w:val="Kontaktdaten"/>
                          </w:pPr>
                          <w:proofErr w:type="gramStart"/>
                          <w:r>
                            <w:t>www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durr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com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4362FA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3C96EC" w14:textId="77777777" w:rsidR="00652126" w:rsidRPr="00FC705F" w:rsidRDefault="00652126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C705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76C9F4" w14:textId="77777777" w:rsidR="00652126" w:rsidRPr="00FD5795" w:rsidRDefault="00652126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FC705F">
                      <w:rPr>
                        <w:lang w:val="de-DE"/>
                      </w:rPr>
                      <w:t xml:space="preserve">Carl-Benz-Str. </w:t>
                    </w:r>
                    <w:r w:rsidRPr="00FD5795">
                      <w:rPr>
                        <w:lang w:val="en-US"/>
                      </w:rPr>
                      <w:t>34</w:t>
                    </w:r>
                  </w:p>
                  <w:p w14:paraId="112E76E7" w14:textId="77777777" w:rsidR="00652126" w:rsidRPr="00FD5795" w:rsidRDefault="00652126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>74321 Bietigheim-Bissingen</w:t>
                    </w:r>
                  </w:p>
                  <w:p w14:paraId="3E94268D" w14:textId="77777777" w:rsidR="00652126" w:rsidRPr="0075338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497D69F" w14:textId="77777777" w:rsidR="00652126" w:rsidRPr="00FD5795" w:rsidRDefault="00652126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 xml:space="preserve">Tel.: +49 7142 78-0 </w:t>
                    </w:r>
                  </w:p>
                  <w:p w14:paraId="60118513" w14:textId="77777777" w:rsidR="00652126" w:rsidRPr="00FD5795" w:rsidRDefault="00652126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 xml:space="preserve">Faks: +49 7142 78-2107 </w:t>
                    </w:r>
                  </w:p>
                  <w:p w14:paraId="1B2B18A6" w14:textId="77777777" w:rsidR="00652126" w:rsidRPr="0075338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F5D5D9D" w14:textId="77777777" w:rsidR="00652126" w:rsidRPr="00FD5795" w:rsidRDefault="00652126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 xml:space="preserve">info@durr.com </w:t>
                    </w:r>
                  </w:p>
                  <w:p w14:paraId="1BDD2A8D" w14:textId="77777777" w:rsidR="00652126" w:rsidRPr="0026127D" w:rsidRDefault="00652126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8242" behindDoc="0" locked="1" layoutInCell="1" allowOverlap="1" wp14:anchorId="3B1DF08B" wp14:editId="06A1E3B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C85ED" w14:textId="77777777" w:rsidR="00652126" w:rsidRPr="005837F9" w:rsidRDefault="00652126" w:rsidP="005218C8">
    <w:pPr>
      <w:pStyle w:val="Nagwek"/>
    </w:pPr>
    <w:r>
      <w:rPr>
        <w:lang w:eastAsia="pl-PL"/>
      </w:rPr>
      <w:drawing>
        <wp:anchor distT="0" distB="0" distL="114300" distR="114300" simplePos="0" relativeHeight="251658241" behindDoc="0" locked="0" layoutInCell="1" allowOverlap="1" wp14:anchorId="0BAA519B" wp14:editId="20096487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58240" behindDoc="0" locked="1" layoutInCell="1" allowOverlap="1" wp14:anchorId="236251E2" wp14:editId="0DEBFF7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DAA56B" w14:textId="77777777" w:rsidR="00652126" w:rsidRDefault="00652126" w:rsidP="005218C8">
    <w:pPr>
      <w:pStyle w:val="Nagwek"/>
    </w:pPr>
  </w:p>
  <w:p w14:paraId="6E08EF48" w14:textId="77777777" w:rsidR="00652126" w:rsidRDefault="00652126" w:rsidP="005218C8">
    <w:pPr>
      <w:pStyle w:val="Nagwek"/>
    </w:pPr>
  </w:p>
  <w:p w14:paraId="67D08F32" w14:textId="77777777" w:rsidR="00652126" w:rsidRDefault="00652126" w:rsidP="005218C8">
    <w:pPr>
      <w:pStyle w:val="Nagwek"/>
    </w:pPr>
  </w:p>
  <w:p w14:paraId="47125CB0" w14:textId="77777777" w:rsidR="00652126" w:rsidRDefault="00652126" w:rsidP="00D9165E"/>
  <w:p w14:paraId="267A9884" w14:textId="77777777" w:rsidR="00652126" w:rsidRDefault="00652126" w:rsidP="00D9165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31B4C3E3" wp14:editId="7ECBA9C3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FE86C3" w14:textId="77777777" w:rsidR="00652126" w:rsidRPr="00FC705F" w:rsidRDefault="0065212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C705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B84DECD" w14:textId="77777777" w:rsidR="00652126" w:rsidRPr="00FD5795" w:rsidRDefault="0065212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C705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D5795">
                            <w:rPr>
                              <w:lang w:val="en-US"/>
                            </w:rPr>
                            <w:t>34</w:t>
                          </w:r>
                        </w:p>
                        <w:p w14:paraId="436430F8" w14:textId="77777777" w:rsidR="00652126" w:rsidRPr="00FD5795" w:rsidRDefault="0065212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gramStart"/>
                          <w:r w:rsidRPr="00FD5795">
                            <w:rPr>
                              <w:lang w:val="en-US"/>
                            </w:rPr>
                            <w:t xml:space="preserve">74321 </w:t>
                          </w:r>
                          <w:proofErr w:type="spellStart"/>
                          <w:r w:rsidRPr="00FD5795">
                            <w:rPr>
                              <w:lang w:val="en-US"/>
                            </w:rPr>
                            <w:t>Bietigheim-Bissingen</w:t>
                          </w:r>
                          <w:proofErr w:type="spellEnd"/>
                          <w:proofErr w:type="gramEnd"/>
                        </w:p>
                        <w:p w14:paraId="75B77368" w14:textId="77777777" w:rsidR="00652126" w:rsidRPr="0075338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9D34A67" w14:textId="77777777" w:rsidR="00652126" w:rsidRPr="00FD5795" w:rsidRDefault="0065212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D5795">
                            <w:rPr>
                              <w:lang w:val="en-US"/>
                            </w:rPr>
                            <w:t xml:space="preserve">Tel.: +49 7142 78-0 </w:t>
                          </w:r>
                        </w:p>
                        <w:p w14:paraId="59DA215D" w14:textId="77777777" w:rsidR="00652126" w:rsidRPr="00FD5795" w:rsidRDefault="0065212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spellStart"/>
                          <w:r w:rsidRPr="00FD5795">
                            <w:rPr>
                              <w:lang w:val="en-US"/>
                            </w:rPr>
                            <w:t>Faks</w:t>
                          </w:r>
                          <w:proofErr w:type="spellEnd"/>
                          <w:r w:rsidRPr="00FD5795">
                            <w:rPr>
                              <w:lang w:val="en-US"/>
                            </w:rPr>
                            <w:t xml:space="preserve">: +49 7142 78-2107 </w:t>
                          </w:r>
                        </w:p>
                        <w:p w14:paraId="203EE5B9" w14:textId="77777777" w:rsidR="00652126" w:rsidRPr="0075338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FFA421" w14:textId="77777777" w:rsidR="00652126" w:rsidRPr="00FD5795" w:rsidRDefault="0065212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D5795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15484921" w14:textId="77777777" w:rsidR="00652126" w:rsidRPr="0026127D" w:rsidRDefault="00652126" w:rsidP="0026127D">
                          <w:pPr>
                            <w:pStyle w:val="Kontaktdaten"/>
                          </w:pPr>
                          <w:proofErr w:type="gramStart"/>
                          <w:r>
                            <w:t>www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durr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com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1B4C3E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7CFE86C3" w14:textId="77777777" w:rsidR="00652126" w:rsidRPr="00FC705F" w:rsidRDefault="0065212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C705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B84DECD" w14:textId="77777777" w:rsidR="00652126" w:rsidRPr="00FD5795" w:rsidRDefault="0065212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FC705F">
                      <w:rPr>
                        <w:lang w:val="de-DE"/>
                      </w:rPr>
                      <w:t xml:space="preserve">Carl-Benz-Str. </w:t>
                    </w:r>
                    <w:r w:rsidRPr="00FD5795">
                      <w:rPr>
                        <w:lang w:val="en-US"/>
                      </w:rPr>
                      <w:t>34</w:t>
                    </w:r>
                  </w:p>
                  <w:p w14:paraId="436430F8" w14:textId="77777777" w:rsidR="00652126" w:rsidRPr="00FD5795" w:rsidRDefault="0065212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>74321 Bietigheim-Bissingen</w:t>
                    </w:r>
                  </w:p>
                  <w:p w14:paraId="75B77368" w14:textId="77777777" w:rsidR="00652126" w:rsidRPr="0075338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9D34A67" w14:textId="77777777" w:rsidR="00652126" w:rsidRPr="00FD5795" w:rsidRDefault="0065212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 xml:space="preserve">Tel.: +49 7142 78-0 </w:t>
                    </w:r>
                  </w:p>
                  <w:p w14:paraId="59DA215D" w14:textId="77777777" w:rsidR="00652126" w:rsidRPr="00FD5795" w:rsidRDefault="0065212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 xml:space="preserve">Faks: +49 7142 78-2107 </w:t>
                    </w:r>
                  </w:p>
                  <w:p w14:paraId="203EE5B9" w14:textId="77777777" w:rsidR="00652126" w:rsidRPr="0075338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FFA421" w14:textId="77777777" w:rsidR="00652126" w:rsidRPr="00FD5795" w:rsidRDefault="0065212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FD5795">
                      <w:rPr>
                        <w:lang w:val="en-US"/>
                      </w:rPr>
                      <w:t xml:space="preserve">info@durr.com </w:t>
                    </w:r>
                  </w:p>
                  <w:p w14:paraId="15484921" w14:textId="77777777" w:rsidR="00652126" w:rsidRPr="0026127D" w:rsidRDefault="00652126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9796C02"/>
    <w:multiLevelType w:val="hybridMultilevel"/>
    <w:tmpl w:val="24786A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B77477C"/>
    <w:multiLevelType w:val="multilevel"/>
    <w:tmpl w:val="B0E0169C"/>
    <w:lvl w:ilvl="0">
      <w:start w:val="1"/>
      <w:numFmt w:val="decimal"/>
      <w:pStyle w:val="Nagwek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7"/>
  </w:num>
  <w:num w:numId="5">
    <w:abstractNumId w:val="13"/>
  </w:num>
  <w:num w:numId="6">
    <w:abstractNumId w:val="1"/>
  </w:num>
  <w:num w:numId="7">
    <w:abstractNumId w:val="19"/>
  </w:num>
  <w:num w:numId="8">
    <w:abstractNumId w:val="6"/>
  </w:num>
  <w:num w:numId="9">
    <w:abstractNumId w:val="18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42E4"/>
    <w:rsid w:val="00004D92"/>
    <w:rsid w:val="00005AF4"/>
    <w:rsid w:val="0001039C"/>
    <w:rsid w:val="0001154C"/>
    <w:rsid w:val="00012F56"/>
    <w:rsid w:val="000137F9"/>
    <w:rsid w:val="00013B23"/>
    <w:rsid w:val="00015F92"/>
    <w:rsid w:val="00021841"/>
    <w:rsid w:val="0002273A"/>
    <w:rsid w:val="00026B8C"/>
    <w:rsid w:val="00030020"/>
    <w:rsid w:val="00030515"/>
    <w:rsid w:val="00030C1A"/>
    <w:rsid w:val="00030C83"/>
    <w:rsid w:val="0003125D"/>
    <w:rsid w:val="0003543C"/>
    <w:rsid w:val="00036336"/>
    <w:rsid w:val="000374FD"/>
    <w:rsid w:val="00037BB3"/>
    <w:rsid w:val="00037FF7"/>
    <w:rsid w:val="00040FEA"/>
    <w:rsid w:val="0004140A"/>
    <w:rsid w:val="000436AB"/>
    <w:rsid w:val="000557D8"/>
    <w:rsid w:val="0005795E"/>
    <w:rsid w:val="0006027C"/>
    <w:rsid w:val="00062BC6"/>
    <w:rsid w:val="00062C8E"/>
    <w:rsid w:val="00064547"/>
    <w:rsid w:val="000646A4"/>
    <w:rsid w:val="0006654A"/>
    <w:rsid w:val="000667BB"/>
    <w:rsid w:val="000679B5"/>
    <w:rsid w:val="00067A27"/>
    <w:rsid w:val="00073211"/>
    <w:rsid w:val="0007472C"/>
    <w:rsid w:val="000750E4"/>
    <w:rsid w:val="00077087"/>
    <w:rsid w:val="000830E8"/>
    <w:rsid w:val="000835B9"/>
    <w:rsid w:val="00090C8B"/>
    <w:rsid w:val="00095F60"/>
    <w:rsid w:val="000961C5"/>
    <w:rsid w:val="00097770"/>
    <w:rsid w:val="00097924"/>
    <w:rsid w:val="000A0BBC"/>
    <w:rsid w:val="000A3244"/>
    <w:rsid w:val="000A4D57"/>
    <w:rsid w:val="000A6420"/>
    <w:rsid w:val="000A779F"/>
    <w:rsid w:val="000A799A"/>
    <w:rsid w:val="000B09C9"/>
    <w:rsid w:val="000B122D"/>
    <w:rsid w:val="000B17AC"/>
    <w:rsid w:val="000B6E58"/>
    <w:rsid w:val="000C009A"/>
    <w:rsid w:val="000C2A85"/>
    <w:rsid w:val="000C3AF3"/>
    <w:rsid w:val="000C6587"/>
    <w:rsid w:val="000C74C8"/>
    <w:rsid w:val="000D1867"/>
    <w:rsid w:val="000D29B2"/>
    <w:rsid w:val="000D4047"/>
    <w:rsid w:val="000D7B24"/>
    <w:rsid w:val="000D7BB9"/>
    <w:rsid w:val="000F1B6F"/>
    <w:rsid w:val="000F215E"/>
    <w:rsid w:val="000F52E1"/>
    <w:rsid w:val="000F599A"/>
    <w:rsid w:val="000F6000"/>
    <w:rsid w:val="00100C0C"/>
    <w:rsid w:val="0010134F"/>
    <w:rsid w:val="00102066"/>
    <w:rsid w:val="00102CD4"/>
    <w:rsid w:val="00103EE3"/>
    <w:rsid w:val="001052E0"/>
    <w:rsid w:val="001076E4"/>
    <w:rsid w:val="001125E3"/>
    <w:rsid w:val="0011277F"/>
    <w:rsid w:val="00112DF3"/>
    <w:rsid w:val="0011382F"/>
    <w:rsid w:val="00113E44"/>
    <w:rsid w:val="00114E74"/>
    <w:rsid w:val="00115190"/>
    <w:rsid w:val="00116663"/>
    <w:rsid w:val="001167D1"/>
    <w:rsid w:val="00116F3F"/>
    <w:rsid w:val="00116F84"/>
    <w:rsid w:val="00117904"/>
    <w:rsid w:val="00117C7F"/>
    <w:rsid w:val="0012271D"/>
    <w:rsid w:val="00124E6A"/>
    <w:rsid w:val="00132758"/>
    <w:rsid w:val="001335AF"/>
    <w:rsid w:val="00135319"/>
    <w:rsid w:val="00142FDB"/>
    <w:rsid w:val="001440F5"/>
    <w:rsid w:val="00147965"/>
    <w:rsid w:val="0015096A"/>
    <w:rsid w:val="00151506"/>
    <w:rsid w:val="0015400D"/>
    <w:rsid w:val="00156161"/>
    <w:rsid w:val="00161AB3"/>
    <w:rsid w:val="0016271C"/>
    <w:rsid w:val="00162EEF"/>
    <w:rsid w:val="0016325F"/>
    <w:rsid w:val="00163B9D"/>
    <w:rsid w:val="00176D8A"/>
    <w:rsid w:val="00180D0F"/>
    <w:rsid w:val="001868FD"/>
    <w:rsid w:val="001877A6"/>
    <w:rsid w:val="001935AE"/>
    <w:rsid w:val="001936E8"/>
    <w:rsid w:val="00194AC6"/>
    <w:rsid w:val="00195EF1"/>
    <w:rsid w:val="00197009"/>
    <w:rsid w:val="001978C5"/>
    <w:rsid w:val="001A1B78"/>
    <w:rsid w:val="001A297C"/>
    <w:rsid w:val="001A5106"/>
    <w:rsid w:val="001A5B15"/>
    <w:rsid w:val="001A65EE"/>
    <w:rsid w:val="001B19C2"/>
    <w:rsid w:val="001C043A"/>
    <w:rsid w:val="001C0A26"/>
    <w:rsid w:val="001C0A39"/>
    <w:rsid w:val="001C10C0"/>
    <w:rsid w:val="001C5EB3"/>
    <w:rsid w:val="001C7C87"/>
    <w:rsid w:val="001D0887"/>
    <w:rsid w:val="001D0F2E"/>
    <w:rsid w:val="001D697E"/>
    <w:rsid w:val="001D776F"/>
    <w:rsid w:val="001E18C4"/>
    <w:rsid w:val="001E2697"/>
    <w:rsid w:val="001E34A9"/>
    <w:rsid w:val="001F0B44"/>
    <w:rsid w:val="001F3730"/>
    <w:rsid w:val="001F3957"/>
    <w:rsid w:val="001F6276"/>
    <w:rsid w:val="001F7E95"/>
    <w:rsid w:val="00200E0B"/>
    <w:rsid w:val="0020322F"/>
    <w:rsid w:val="00205B62"/>
    <w:rsid w:val="0020631B"/>
    <w:rsid w:val="00206375"/>
    <w:rsid w:val="002117D3"/>
    <w:rsid w:val="002118EB"/>
    <w:rsid w:val="002159EB"/>
    <w:rsid w:val="00216054"/>
    <w:rsid w:val="00216BD0"/>
    <w:rsid w:val="00216FC6"/>
    <w:rsid w:val="002176DB"/>
    <w:rsid w:val="00221E9B"/>
    <w:rsid w:val="00224F4E"/>
    <w:rsid w:val="0022584C"/>
    <w:rsid w:val="002259F0"/>
    <w:rsid w:val="00226865"/>
    <w:rsid w:val="00231A54"/>
    <w:rsid w:val="00234B3D"/>
    <w:rsid w:val="0023544C"/>
    <w:rsid w:val="0023563A"/>
    <w:rsid w:val="00236655"/>
    <w:rsid w:val="002367FF"/>
    <w:rsid w:val="002408FF"/>
    <w:rsid w:val="00243F9B"/>
    <w:rsid w:val="00252189"/>
    <w:rsid w:val="0025441C"/>
    <w:rsid w:val="0026127D"/>
    <w:rsid w:val="002655A1"/>
    <w:rsid w:val="002714A1"/>
    <w:rsid w:val="002717A8"/>
    <w:rsid w:val="0027473E"/>
    <w:rsid w:val="00275350"/>
    <w:rsid w:val="00276EC6"/>
    <w:rsid w:val="00280819"/>
    <w:rsid w:val="00282680"/>
    <w:rsid w:val="00284C18"/>
    <w:rsid w:val="00286D5C"/>
    <w:rsid w:val="00286F33"/>
    <w:rsid w:val="0028740F"/>
    <w:rsid w:val="0029004F"/>
    <w:rsid w:val="00290FFE"/>
    <w:rsid w:val="00292501"/>
    <w:rsid w:val="00294020"/>
    <w:rsid w:val="00294B59"/>
    <w:rsid w:val="002961FC"/>
    <w:rsid w:val="00296AD3"/>
    <w:rsid w:val="0029750B"/>
    <w:rsid w:val="00297C52"/>
    <w:rsid w:val="002A1286"/>
    <w:rsid w:val="002A1717"/>
    <w:rsid w:val="002A172B"/>
    <w:rsid w:val="002A49F2"/>
    <w:rsid w:val="002A5671"/>
    <w:rsid w:val="002A5D25"/>
    <w:rsid w:val="002A639F"/>
    <w:rsid w:val="002B04BC"/>
    <w:rsid w:val="002B06E7"/>
    <w:rsid w:val="002B18CE"/>
    <w:rsid w:val="002B55D6"/>
    <w:rsid w:val="002B71FB"/>
    <w:rsid w:val="002C00EB"/>
    <w:rsid w:val="002C0163"/>
    <w:rsid w:val="002C5677"/>
    <w:rsid w:val="002C75F3"/>
    <w:rsid w:val="002D0860"/>
    <w:rsid w:val="002D0F47"/>
    <w:rsid w:val="002D23FF"/>
    <w:rsid w:val="002D2DB0"/>
    <w:rsid w:val="002D2E6A"/>
    <w:rsid w:val="002D33B7"/>
    <w:rsid w:val="002D356C"/>
    <w:rsid w:val="002D4939"/>
    <w:rsid w:val="002D4DB1"/>
    <w:rsid w:val="002D506A"/>
    <w:rsid w:val="002D60E0"/>
    <w:rsid w:val="002D7EB6"/>
    <w:rsid w:val="002E2125"/>
    <w:rsid w:val="002E3A73"/>
    <w:rsid w:val="002F2B2C"/>
    <w:rsid w:val="002F3DE1"/>
    <w:rsid w:val="002F6BF1"/>
    <w:rsid w:val="002F7140"/>
    <w:rsid w:val="0030067C"/>
    <w:rsid w:val="0030169B"/>
    <w:rsid w:val="00302275"/>
    <w:rsid w:val="00302DB1"/>
    <w:rsid w:val="003035A6"/>
    <w:rsid w:val="00303F17"/>
    <w:rsid w:val="00330683"/>
    <w:rsid w:val="00332735"/>
    <w:rsid w:val="00333CF4"/>
    <w:rsid w:val="00335617"/>
    <w:rsid w:val="00336CFF"/>
    <w:rsid w:val="0033769D"/>
    <w:rsid w:val="00337AF0"/>
    <w:rsid w:val="00337FD5"/>
    <w:rsid w:val="00344BA5"/>
    <w:rsid w:val="00345773"/>
    <w:rsid w:val="003473D1"/>
    <w:rsid w:val="00347D8E"/>
    <w:rsid w:val="0035095E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5DE2"/>
    <w:rsid w:val="00366A8E"/>
    <w:rsid w:val="00373E56"/>
    <w:rsid w:val="00375576"/>
    <w:rsid w:val="00375D1A"/>
    <w:rsid w:val="003777FB"/>
    <w:rsid w:val="003849ED"/>
    <w:rsid w:val="0038546A"/>
    <w:rsid w:val="0039048F"/>
    <w:rsid w:val="0039367F"/>
    <w:rsid w:val="00395574"/>
    <w:rsid w:val="003955B4"/>
    <w:rsid w:val="0039654F"/>
    <w:rsid w:val="003A046C"/>
    <w:rsid w:val="003A2989"/>
    <w:rsid w:val="003A692D"/>
    <w:rsid w:val="003B0692"/>
    <w:rsid w:val="003B108D"/>
    <w:rsid w:val="003B160B"/>
    <w:rsid w:val="003B1684"/>
    <w:rsid w:val="003B7EE8"/>
    <w:rsid w:val="003C2657"/>
    <w:rsid w:val="003C492A"/>
    <w:rsid w:val="003C552F"/>
    <w:rsid w:val="003C60F4"/>
    <w:rsid w:val="003D1AEE"/>
    <w:rsid w:val="003D1E7B"/>
    <w:rsid w:val="003D50EB"/>
    <w:rsid w:val="003D69B5"/>
    <w:rsid w:val="003D739B"/>
    <w:rsid w:val="003D763B"/>
    <w:rsid w:val="003D770A"/>
    <w:rsid w:val="003E06FE"/>
    <w:rsid w:val="003E0ECC"/>
    <w:rsid w:val="003E5B52"/>
    <w:rsid w:val="003E738F"/>
    <w:rsid w:val="003E7CF8"/>
    <w:rsid w:val="003F0CD8"/>
    <w:rsid w:val="003F1873"/>
    <w:rsid w:val="003F18D2"/>
    <w:rsid w:val="003F6165"/>
    <w:rsid w:val="00402949"/>
    <w:rsid w:val="00402AD2"/>
    <w:rsid w:val="0040335E"/>
    <w:rsid w:val="0040381F"/>
    <w:rsid w:val="00404174"/>
    <w:rsid w:val="0040784F"/>
    <w:rsid w:val="00407CD3"/>
    <w:rsid w:val="00411A37"/>
    <w:rsid w:val="00416A79"/>
    <w:rsid w:val="0042113C"/>
    <w:rsid w:val="00422EC8"/>
    <w:rsid w:val="004236E0"/>
    <w:rsid w:val="00424A3C"/>
    <w:rsid w:val="00427DC7"/>
    <w:rsid w:val="0043346C"/>
    <w:rsid w:val="00434BA5"/>
    <w:rsid w:val="00436687"/>
    <w:rsid w:val="004370EF"/>
    <w:rsid w:val="00437273"/>
    <w:rsid w:val="00437CC6"/>
    <w:rsid w:val="00437D1F"/>
    <w:rsid w:val="004400ED"/>
    <w:rsid w:val="004404FF"/>
    <w:rsid w:val="004427AF"/>
    <w:rsid w:val="00444F03"/>
    <w:rsid w:val="00450174"/>
    <w:rsid w:val="00450D7A"/>
    <w:rsid w:val="00451CA7"/>
    <w:rsid w:val="00451DEA"/>
    <w:rsid w:val="004535D9"/>
    <w:rsid w:val="004548C1"/>
    <w:rsid w:val="00455402"/>
    <w:rsid w:val="00456256"/>
    <w:rsid w:val="0045766D"/>
    <w:rsid w:val="004606AC"/>
    <w:rsid w:val="00460FDC"/>
    <w:rsid w:val="00461B90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77D19"/>
    <w:rsid w:val="00480D01"/>
    <w:rsid w:val="00482146"/>
    <w:rsid w:val="00483C96"/>
    <w:rsid w:val="0048697B"/>
    <w:rsid w:val="00486DFE"/>
    <w:rsid w:val="00486F5D"/>
    <w:rsid w:val="00494EE7"/>
    <w:rsid w:val="004955B3"/>
    <w:rsid w:val="004A3A5F"/>
    <w:rsid w:val="004B263B"/>
    <w:rsid w:val="004B3D7E"/>
    <w:rsid w:val="004C1A36"/>
    <w:rsid w:val="004C6EBC"/>
    <w:rsid w:val="004D0ED1"/>
    <w:rsid w:val="004D14A7"/>
    <w:rsid w:val="004D1D0E"/>
    <w:rsid w:val="004D3165"/>
    <w:rsid w:val="004D4AED"/>
    <w:rsid w:val="004D7B9E"/>
    <w:rsid w:val="004E0D94"/>
    <w:rsid w:val="004E0F77"/>
    <w:rsid w:val="004E2175"/>
    <w:rsid w:val="004E2746"/>
    <w:rsid w:val="004E3872"/>
    <w:rsid w:val="004E5E7F"/>
    <w:rsid w:val="004E7C0B"/>
    <w:rsid w:val="004F206E"/>
    <w:rsid w:val="004F2A79"/>
    <w:rsid w:val="004F2F77"/>
    <w:rsid w:val="004F39B4"/>
    <w:rsid w:val="004F3E59"/>
    <w:rsid w:val="004F4E97"/>
    <w:rsid w:val="004F50F4"/>
    <w:rsid w:val="004F5C76"/>
    <w:rsid w:val="004F639D"/>
    <w:rsid w:val="004F65B3"/>
    <w:rsid w:val="004F6D74"/>
    <w:rsid w:val="004F7151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17335"/>
    <w:rsid w:val="00520BFA"/>
    <w:rsid w:val="00521429"/>
    <w:rsid w:val="005218C8"/>
    <w:rsid w:val="00521CF5"/>
    <w:rsid w:val="00521FD5"/>
    <w:rsid w:val="00524BE9"/>
    <w:rsid w:val="005308D1"/>
    <w:rsid w:val="00530CAF"/>
    <w:rsid w:val="0053371F"/>
    <w:rsid w:val="0053448B"/>
    <w:rsid w:val="00534C1A"/>
    <w:rsid w:val="005365B4"/>
    <w:rsid w:val="0054450D"/>
    <w:rsid w:val="00554864"/>
    <w:rsid w:val="00555999"/>
    <w:rsid w:val="00555E2A"/>
    <w:rsid w:val="00562AFF"/>
    <w:rsid w:val="00564109"/>
    <w:rsid w:val="005673B5"/>
    <w:rsid w:val="005674E8"/>
    <w:rsid w:val="00567CF4"/>
    <w:rsid w:val="005755BD"/>
    <w:rsid w:val="00576176"/>
    <w:rsid w:val="00580070"/>
    <w:rsid w:val="00581C8C"/>
    <w:rsid w:val="0058274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C83"/>
    <w:rsid w:val="00597F78"/>
    <w:rsid w:val="005A1C80"/>
    <w:rsid w:val="005A4B2C"/>
    <w:rsid w:val="005A60EB"/>
    <w:rsid w:val="005B01C4"/>
    <w:rsid w:val="005B184A"/>
    <w:rsid w:val="005B19FD"/>
    <w:rsid w:val="005B34DA"/>
    <w:rsid w:val="005B3CCD"/>
    <w:rsid w:val="005B6D53"/>
    <w:rsid w:val="005B7338"/>
    <w:rsid w:val="005C13A1"/>
    <w:rsid w:val="005C4759"/>
    <w:rsid w:val="005D1745"/>
    <w:rsid w:val="005D1F94"/>
    <w:rsid w:val="005D3A5C"/>
    <w:rsid w:val="005D3E22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0C70"/>
    <w:rsid w:val="00602213"/>
    <w:rsid w:val="0060283F"/>
    <w:rsid w:val="00602E06"/>
    <w:rsid w:val="006074EB"/>
    <w:rsid w:val="0060792D"/>
    <w:rsid w:val="006117A1"/>
    <w:rsid w:val="0061379C"/>
    <w:rsid w:val="00614890"/>
    <w:rsid w:val="00615ED0"/>
    <w:rsid w:val="00617EA4"/>
    <w:rsid w:val="00624A4E"/>
    <w:rsid w:val="00624F37"/>
    <w:rsid w:val="00626A28"/>
    <w:rsid w:val="006274FD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46097"/>
    <w:rsid w:val="00652126"/>
    <w:rsid w:val="0065393E"/>
    <w:rsid w:val="00663A6C"/>
    <w:rsid w:val="00664318"/>
    <w:rsid w:val="0066573F"/>
    <w:rsid w:val="006673F5"/>
    <w:rsid w:val="00667B01"/>
    <w:rsid w:val="006702CE"/>
    <w:rsid w:val="00670E84"/>
    <w:rsid w:val="006719EC"/>
    <w:rsid w:val="00674DB7"/>
    <w:rsid w:val="00676F9E"/>
    <w:rsid w:val="0068106C"/>
    <w:rsid w:val="00681ECE"/>
    <w:rsid w:val="00683E9E"/>
    <w:rsid w:val="0068636E"/>
    <w:rsid w:val="00690B16"/>
    <w:rsid w:val="00691B0A"/>
    <w:rsid w:val="00691F9E"/>
    <w:rsid w:val="00694E2B"/>
    <w:rsid w:val="00695F99"/>
    <w:rsid w:val="006A538D"/>
    <w:rsid w:val="006A5A75"/>
    <w:rsid w:val="006A6348"/>
    <w:rsid w:val="006A688E"/>
    <w:rsid w:val="006A7C88"/>
    <w:rsid w:val="006B1D97"/>
    <w:rsid w:val="006B592D"/>
    <w:rsid w:val="006B6DD8"/>
    <w:rsid w:val="006C04DF"/>
    <w:rsid w:val="006C1C19"/>
    <w:rsid w:val="006C2364"/>
    <w:rsid w:val="006C2A31"/>
    <w:rsid w:val="006C38E6"/>
    <w:rsid w:val="006C3AA3"/>
    <w:rsid w:val="006C50E1"/>
    <w:rsid w:val="006C5191"/>
    <w:rsid w:val="006C6111"/>
    <w:rsid w:val="006C713A"/>
    <w:rsid w:val="006D24AE"/>
    <w:rsid w:val="006D6C1A"/>
    <w:rsid w:val="006D7F10"/>
    <w:rsid w:val="006E0A49"/>
    <w:rsid w:val="006E2573"/>
    <w:rsid w:val="006E31F0"/>
    <w:rsid w:val="006E5644"/>
    <w:rsid w:val="006E5C09"/>
    <w:rsid w:val="006E616E"/>
    <w:rsid w:val="006E7FBA"/>
    <w:rsid w:val="006F0473"/>
    <w:rsid w:val="006F1D2E"/>
    <w:rsid w:val="006F2DE4"/>
    <w:rsid w:val="006F315A"/>
    <w:rsid w:val="006F4577"/>
    <w:rsid w:val="006F4C75"/>
    <w:rsid w:val="006F66DA"/>
    <w:rsid w:val="006F6A7A"/>
    <w:rsid w:val="006F77C7"/>
    <w:rsid w:val="00700DDD"/>
    <w:rsid w:val="007019E1"/>
    <w:rsid w:val="00705074"/>
    <w:rsid w:val="007050C4"/>
    <w:rsid w:val="007065A6"/>
    <w:rsid w:val="00710899"/>
    <w:rsid w:val="00712070"/>
    <w:rsid w:val="007125A4"/>
    <w:rsid w:val="00713E2E"/>
    <w:rsid w:val="00715279"/>
    <w:rsid w:val="00716622"/>
    <w:rsid w:val="00720139"/>
    <w:rsid w:val="007238F1"/>
    <w:rsid w:val="00723DE6"/>
    <w:rsid w:val="00724249"/>
    <w:rsid w:val="00726540"/>
    <w:rsid w:val="00726A89"/>
    <w:rsid w:val="00726BFA"/>
    <w:rsid w:val="00727511"/>
    <w:rsid w:val="00727E16"/>
    <w:rsid w:val="00727EFE"/>
    <w:rsid w:val="00734321"/>
    <w:rsid w:val="00735193"/>
    <w:rsid w:val="00736291"/>
    <w:rsid w:val="00737683"/>
    <w:rsid w:val="00744943"/>
    <w:rsid w:val="00750C31"/>
    <w:rsid w:val="00752538"/>
    <w:rsid w:val="00753388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062F"/>
    <w:rsid w:val="00791C68"/>
    <w:rsid w:val="00794234"/>
    <w:rsid w:val="00794D9D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33B8"/>
    <w:rsid w:val="007D439C"/>
    <w:rsid w:val="007D49EB"/>
    <w:rsid w:val="007D5E15"/>
    <w:rsid w:val="007E1292"/>
    <w:rsid w:val="007E1C18"/>
    <w:rsid w:val="007E239D"/>
    <w:rsid w:val="007E4D9A"/>
    <w:rsid w:val="007E54C0"/>
    <w:rsid w:val="007E5C2D"/>
    <w:rsid w:val="007F01F2"/>
    <w:rsid w:val="007F402B"/>
    <w:rsid w:val="007F4972"/>
    <w:rsid w:val="007F4CC2"/>
    <w:rsid w:val="007F4CF1"/>
    <w:rsid w:val="007F770C"/>
    <w:rsid w:val="00800B39"/>
    <w:rsid w:val="00805D5F"/>
    <w:rsid w:val="00810912"/>
    <w:rsid w:val="00812832"/>
    <w:rsid w:val="00814018"/>
    <w:rsid w:val="00814940"/>
    <w:rsid w:val="00816302"/>
    <w:rsid w:val="00817EDB"/>
    <w:rsid w:val="00821292"/>
    <w:rsid w:val="00825029"/>
    <w:rsid w:val="00825AA6"/>
    <w:rsid w:val="00825AA7"/>
    <w:rsid w:val="00826567"/>
    <w:rsid w:val="00826C30"/>
    <w:rsid w:val="00827948"/>
    <w:rsid w:val="00827B96"/>
    <w:rsid w:val="008311F9"/>
    <w:rsid w:val="00832648"/>
    <w:rsid w:val="00834D0F"/>
    <w:rsid w:val="0084627F"/>
    <w:rsid w:val="00847BF9"/>
    <w:rsid w:val="00851D50"/>
    <w:rsid w:val="0085354B"/>
    <w:rsid w:val="0085432F"/>
    <w:rsid w:val="00857E8E"/>
    <w:rsid w:val="00860DF5"/>
    <w:rsid w:val="008649EE"/>
    <w:rsid w:val="00866CA8"/>
    <w:rsid w:val="00870AE4"/>
    <w:rsid w:val="00872A09"/>
    <w:rsid w:val="0087319E"/>
    <w:rsid w:val="00873697"/>
    <w:rsid w:val="00874C03"/>
    <w:rsid w:val="008761F6"/>
    <w:rsid w:val="00876DD1"/>
    <w:rsid w:val="00882DEF"/>
    <w:rsid w:val="008856CC"/>
    <w:rsid w:val="0088695A"/>
    <w:rsid w:val="00887575"/>
    <w:rsid w:val="00890887"/>
    <w:rsid w:val="00890E39"/>
    <w:rsid w:val="00891292"/>
    <w:rsid w:val="0089165D"/>
    <w:rsid w:val="008934BF"/>
    <w:rsid w:val="00897E2C"/>
    <w:rsid w:val="008A2326"/>
    <w:rsid w:val="008A44A0"/>
    <w:rsid w:val="008A5BF3"/>
    <w:rsid w:val="008A6CEC"/>
    <w:rsid w:val="008A70B7"/>
    <w:rsid w:val="008B0BF6"/>
    <w:rsid w:val="008B0D22"/>
    <w:rsid w:val="008B0E2E"/>
    <w:rsid w:val="008B24A2"/>
    <w:rsid w:val="008B30DE"/>
    <w:rsid w:val="008B50B9"/>
    <w:rsid w:val="008B59FF"/>
    <w:rsid w:val="008C2DFB"/>
    <w:rsid w:val="008C343A"/>
    <w:rsid w:val="008C4110"/>
    <w:rsid w:val="008C44D6"/>
    <w:rsid w:val="008C5157"/>
    <w:rsid w:val="008C7F2C"/>
    <w:rsid w:val="008D0426"/>
    <w:rsid w:val="008D2156"/>
    <w:rsid w:val="008D67AF"/>
    <w:rsid w:val="008D7BC0"/>
    <w:rsid w:val="008E49DE"/>
    <w:rsid w:val="008E5C32"/>
    <w:rsid w:val="008E5F87"/>
    <w:rsid w:val="008E7656"/>
    <w:rsid w:val="008E777A"/>
    <w:rsid w:val="008F2133"/>
    <w:rsid w:val="008F4164"/>
    <w:rsid w:val="008F4796"/>
    <w:rsid w:val="008F4BD0"/>
    <w:rsid w:val="008F5E48"/>
    <w:rsid w:val="008F61F1"/>
    <w:rsid w:val="008F6497"/>
    <w:rsid w:val="00901D5D"/>
    <w:rsid w:val="00902197"/>
    <w:rsid w:val="00902358"/>
    <w:rsid w:val="0090376D"/>
    <w:rsid w:val="00905B45"/>
    <w:rsid w:val="009071D3"/>
    <w:rsid w:val="00915251"/>
    <w:rsid w:val="009163C0"/>
    <w:rsid w:val="00921CF1"/>
    <w:rsid w:val="00923C90"/>
    <w:rsid w:val="00924CB3"/>
    <w:rsid w:val="0092544D"/>
    <w:rsid w:val="009257EA"/>
    <w:rsid w:val="00925F7D"/>
    <w:rsid w:val="009313E1"/>
    <w:rsid w:val="00931A39"/>
    <w:rsid w:val="00931E44"/>
    <w:rsid w:val="0093254F"/>
    <w:rsid w:val="00932B24"/>
    <w:rsid w:val="00933393"/>
    <w:rsid w:val="0093399E"/>
    <w:rsid w:val="00933B86"/>
    <w:rsid w:val="00940128"/>
    <w:rsid w:val="0094023A"/>
    <w:rsid w:val="00940557"/>
    <w:rsid w:val="00944105"/>
    <w:rsid w:val="00944A84"/>
    <w:rsid w:val="009527FF"/>
    <w:rsid w:val="00952D1E"/>
    <w:rsid w:val="009547D1"/>
    <w:rsid w:val="0095589C"/>
    <w:rsid w:val="00956F62"/>
    <w:rsid w:val="009633E0"/>
    <w:rsid w:val="00965F78"/>
    <w:rsid w:val="00967AD9"/>
    <w:rsid w:val="00972120"/>
    <w:rsid w:val="00972EBA"/>
    <w:rsid w:val="00974ACB"/>
    <w:rsid w:val="00976EEA"/>
    <w:rsid w:val="00980499"/>
    <w:rsid w:val="009849A7"/>
    <w:rsid w:val="009863DF"/>
    <w:rsid w:val="00991E0E"/>
    <w:rsid w:val="009959BC"/>
    <w:rsid w:val="009967F2"/>
    <w:rsid w:val="00996AF1"/>
    <w:rsid w:val="009A306C"/>
    <w:rsid w:val="009A351B"/>
    <w:rsid w:val="009A454E"/>
    <w:rsid w:val="009A7B8B"/>
    <w:rsid w:val="009B2D9D"/>
    <w:rsid w:val="009B5337"/>
    <w:rsid w:val="009B6DFA"/>
    <w:rsid w:val="009C009C"/>
    <w:rsid w:val="009C0868"/>
    <w:rsid w:val="009C1F30"/>
    <w:rsid w:val="009C39BB"/>
    <w:rsid w:val="009C3C81"/>
    <w:rsid w:val="009D0715"/>
    <w:rsid w:val="009D1C3F"/>
    <w:rsid w:val="009D2DBA"/>
    <w:rsid w:val="009D41A0"/>
    <w:rsid w:val="009D61F7"/>
    <w:rsid w:val="009D62BE"/>
    <w:rsid w:val="009D6B8F"/>
    <w:rsid w:val="009D7280"/>
    <w:rsid w:val="009E4826"/>
    <w:rsid w:val="009E5858"/>
    <w:rsid w:val="009E664B"/>
    <w:rsid w:val="009F18FC"/>
    <w:rsid w:val="009F21D0"/>
    <w:rsid w:val="009F252D"/>
    <w:rsid w:val="009F4207"/>
    <w:rsid w:val="009F4F9B"/>
    <w:rsid w:val="009F5FB8"/>
    <w:rsid w:val="009F6743"/>
    <w:rsid w:val="00A00F8D"/>
    <w:rsid w:val="00A03D1A"/>
    <w:rsid w:val="00A04F04"/>
    <w:rsid w:val="00A050D1"/>
    <w:rsid w:val="00A06101"/>
    <w:rsid w:val="00A16BD5"/>
    <w:rsid w:val="00A1711B"/>
    <w:rsid w:val="00A21AB0"/>
    <w:rsid w:val="00A23CD8"/>
    <w:rsid w:val="00A2544A"/>
    <w:rsid w:val="00A27EFC"/>
    <w:rsid w:val="00A314D5"/>
    <w:rsid w:val="00A31DB8"/>
    <w:rsid w:val="00A34BC7"/>
    <w:rsid w:val="00A36FE0"/>
    <w:rsid w:val="00A4003B"/>
    <w:rsid w:val="00A40E17"/>
    <w:rsid w:val="00A41AD9"/>
    <w:rsid w:val="00A43188"/>
    <w:rsid w:val="00A466AB"/>
    <w:rsid w:val="00A46F54"/>
    <w:rsid w:val="00A562F7"/>
    <w:rsid w:val="00A5700C"/>
    <w:rsid w:val="00A57063"/>
    <w:rsid w:val="00A62420"/>
    <w:rsid w:val="00A624FA"/>
    <w:rsid w:val="00A651BB"/>
    <w:rsid w:val="00A65AE5"/>
    <w:rsid w:val="00A66297"/>
    <w:rsid w:val="00A66523"/>
    <w:rsid w:val="00A70A5F"/>
    <w:rsid w:val="00A712F6"/>
    <w:rsid w:val="00A71641"/>
    <w:rsid w:val="00A81731"/>
    <w:rsid w:val="00A82F57"/>
    <w:rsid w:val="00A873A1"/>
    <w:rsid w:val="00A907CB"/>
    <w:rsid w:val="00A9208D"/>
    <w:rsid w:val="00A93B09"/>
    <w:rsid w:val="00A962D0"/>
    <w:rsid w:val="00A976CC"/>
    <w:rsid w:val="00A97E72"/>
    <w:rsid w:val="00AA2EC0"/>
    <w:rsid w:val="00AA2F66"/>
    <w:rsid w:val="00AA4D33"/>
    <w:rsid w:val="00AB1B65"/>
    <w:rsid w:val="00AB2BC1"/>
    <w:rsid w:val="00AB2E24"/>
    <w:rsid w:val="00AB384A"/>
    <w:rsid w:val="00AB5C73"/>
    <w:rsid w:val="00AB6134"/>
    <w:rsid w:val="00AB7149"/>
    <w:rsid w:val="00AB7342"/>
    <w:rsid w:val="00AC0C0A"/>
    <w:rsid w:val="00AC1795"/>
    <w:rsid w:val="00AC25D2"/>
    <w:rsid w:val="00AC3DCF"/>
    <w:rsid w:val="00AC4932"/>
    <w:rsid w:val="00AC5201"/>
    <w:rsid w:val="00AC6378"/>
    <w:rsid w:val="00AD06FE"/>
    <w:rsid w:val="00AD3753"/>
    <w:rsid w:val="00AD7E8E"/>
    <w:rsid w:val="00AE0CC8"/>
    <w:rsid w:val="00AE3BC1"/>
    <w:rsid w:val="00AE447F"/>
    <w:rsid w:val="00AE5481"/>
    <w:rsid w:val="00AE5695"/>
    <w:rsid w:val="00AF13BD"/>
    <w:rsid w:val="00AF140E"/>
    <w:rsid w:val="00AF4F8B"/>
    <w:rsid w:val="00AF50E0"/>
    <w:rsid w:val="00AF5371"/>
    <w:rsid w:val="00B006EE"/>
    <w:rsid w:val="00B030B8"/>
    <w:rsid w:val="00B07AAF"/>
    <w:rsid w:val="00B117C4"/>
    <w:rsid w:val="00B1202C"/>
    <w:rsid w:val="00B143FE"/>
    <w:rsid w:val="00B14642"/>
    <w:rsid w:val="00B16F50"/>
    <w:rsid w:val="00B17605"/>
    <w:rsid w:val="00B20920"/>
    <w:rsid w:val="00B223C7"/>
    <w:rsid w:val="00B25F7B"/>
    <w:rsid w:val="00B26095"/>
    <w:rsid w:val="00B27535"/>
    <w:rsid w:val="00B27FCB"/>
    <w:rsid w:val="00B308DA"/>
    <w:rsid w:val="00B3196F"/>
    <w:rsid w:val="00B31CBC"/>
    <w:rsid w:val="00B3309B"/>
    <w:rsid w:val="00B33267"/>
    <w:rsid w:val="00B332C3"/>
    <w:rsid w:val="00B34292"/>
    <w:rsid w:val="00B34A9F"/>
    <w:rsid w:val="00B34C62"/>
    <w:rsid w:val="00B35EAA"/>
    <w:rsid w:val="00B361C2"/>
    <w:rsid w:val="00B36651"/>
    <w:rsid w:val="00B36AC3"/>
    <w:rsid w:val="00B37658"/>
    <w:rsid w:val="00B42D2C"/>
    <w:rsid w:val="00B432AF"/>
    <w:rsid w:val="00B438A2"/>
    <w:rsid w:val="00B45242"/>
    <w:rsid w:val="00B52C33"/>
    <w:rsid w:val="00B55F44"/>
    <w:rsid w:val="00B56F8D"/>
    <w:rsid w:val="00B57C05"/>
    <w:rsid w:val="00B60D1B"/>
    <w:rsid w:val="00B61893"/>
    <w:rsid w:val="00B623DE"/>
    <w:rsid w:val="00B63183"/>
    <w:rsid w:val="00B639BB"/>
    <w:rsid w:val="00B63B39"/>
    <w:rsid w:val="00B67227"/>
    <w:rsid w:val="00B67ADF"/>
    <w:rsid w:val="00B74EEC"/>
    <w:rsid w:val="00B75BE3"/>
    <w:rsid w:val="00B76231"/>
    <w:rsid w:val="00B76AC4"/>
    <w:rsid w:val="00B779F2"/>
    <w:rsid w:val="00B77DFE"/>
    <w:rsid w:val="00B827AD"/>
    <w:rsid w:val="00B85361"/>
    <w:rsid w:val="00B8633C"/>
    <w:rsid w:val="00B864ED"/>
    <w:rsid w:val="00B90801"/>
    <w:rsid w:val="00B93D3B"/>
    <w:rsid w:val="00B95A5D"/>
    <w:rsid w:val="00B95A69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C2003"/>
    <w:rsid w:val="00BD1BE0"/>
    <w:rsid w:val="00BD1C30"/>
    <w:rsid w:val="00BD2A86"/>
    <w:rsid w:val="00BD37F9"/>
    <w:rsid w:val="00BD410D"/>
    <w:rsid w:val="00BD6FDE"/>
    <w:rsid w:val="00BD7267"/>
    <w:rsid w:val="00BD7772"/>
    <w:rsid w:val="00BD7F8B"/>
    <w:rsid w:val="00BE044B"/>
    <w:rsid w:val="00BE2D16"/>
    <w:rsid w:val="00BE3832"/>
    <w:rsid w:val="00BE4FEB"/>
    <w:rsid w:val="00BF1740"/>
    <w:rsid w:val="00BF26AF"/>
    <w:rsid w:val="00BF5882"/>
    <w:rsid w:val="00BF62A8"/>
    <w:rsid w:val="00BF6615"/>
    <w:rsid w:val="00C03016"/>
    <w:rsid w:val="00C10168"/>
    <w:rsid w:val="00C132AA"/>
    <w:rsid w:val="00C155DA"/>
    <w:rsid w:val="00C15C40"/>
    <w:rsid w:val="00C22B04"/>
    <w:rsid w:val="00C253D3"/>
    <w:rsid w:val="00C26C3B"/>
    <w:rsid w:val="00C27E56"/>
    <w:rsid w:val="00C30243"/>
    <w:rsid w:val="00C30E6E"/>
    <w:rsid w:val="00C33D3C"/>
    <w:rsid w:val="00C41149"/>
    <w:rsid w:val="00C4131C"/>
    <w:rsid w:val="00C416F6"/>
    <w:rsid w:val="00C41892"/>
    <w:rsid w:val="00C4390B"/>
    <w:rsid w:val="00C4707B"/>
    <w:rsid w:val="00C51005"/>
    <w:rsid w:val="00C54CD4"/>
    <w:rsid w:val="00C5645D"/>
    <w:rsid w:val="00C5652E"/>
    <w:rsid w:val="00C62ACC"/>
    <w:rsid w:val="00C62F49"/>
    <w:rsid w:val="00C635B8"/>
    <w:rsid w:val="00C705CE"/>
    <w:rsid w:val="00C710E3"/>
    <w:rsid w:val="00C72D39"/>
    <w:rsid w:val="00C7717E"/>
    <w:rsid w:val="00C8119E"/>
    <w:rsid w:val="00C85B1A"/>
    <w:rsid w:val="00C86D80"/>
    <w:rsid w:val="00C877B9"/>
    <w:rsid w:val="00C915A2"/>
    <w:rsid w:val="00C91685"/>
    <w:rsid w:val="00C956CF"/>
    <w:rsid w:val="00C963C9"/>
    <w:rsid w:val="00CA2C80"/>
    <w:rsid w:val="00CA59A1"/>
    <w:rsid w:val="00CA72A3"/>
    <w:rsid w:val="00CB1E91"/>
    <w:rsid w:val="00CB25C4"/>
    <w:rsid w:val="00CB725A"/>
    <w:rsid w:val="00CC49F4"/>
    <w:rsid w:val="00CC78A2"/>
    <w:rsid w:val="00CD2BC2"/>
    <w:rsid w:val="00CD5D15"/>
    <w:rsid w:val="00CD6111"/>
    <w:rsid w:val="00CD6F05"/>
    <w:rsid w:val="00CE04CF"/>
    <w:rsid w:val="00CE2266"/>
    <w:rsid w:val="00CE431F"/>
    <w:rsid w:val="00CE44BD"/>
    <w:rsid w:val="00CE5488"/>
    <w:rsid w:val="00CE68CF"/>
    <w:rsid w:val="00CE71C0"/>
    <w:rsid w:val="00CF25A9"/>
    <w:rsid w:val="00CF3334"/>
    <w:rsid w:val="00CF34DB"/>
    <w:rsid w:val="00CF5472"/>
    <w:rsid w:val="00D00FC4"/>
    <w:rsid w:val="00D036A9"/>
    <w:rsid w:val="00D04131"/>
    <w:rsid w:val="00D04A4C"/>
    <w:rsid w:val="00D0567D"/>
    <w:rsid w:val="00D06D68"/>
    <w:rsid w:val="00D1136F"/>
    <w:rsid w:val="00D13159"/>
    <w:rsid w:val="00D16D90"/>
    <w:rsid w:val="00D24C4F"/>
    <w:rsid w:val="00D26132"/>
    <w:rsid w:val="00D2759C"/>
    <w:rsid w:val="00D33FDC"/>
    <w:rsid w:val="00D34986"/>
    <w:rsid w:val="00D35D03"/>
    <w:rsid w:val="00D36FC5"/>
    <w:rsid w:val="00D4098D"/>
    <w:rsid w:val="00D44B55"/>
    <w:rsid w:val="00D4535E"/>
    <w:rsid w:val="00D45CE9"/>
    <w:rsid w:val="00D46981"/>
    <w:rsid w:val="00D51AA6"/>
    <w:rsid w:val="00D55B4D"/>
    <w:rsid w:val="00D65157"/>
    <w:rsid w:val="00D651CC"/>
    <w:rsid w:val="00D661D4"/>
    <w:rsid w:val="00D6698C"/>
    <w:rsid w:val="00D71824"/>
    <w:rsid w:val="00D7185B"/>
    <w:rsid w:val="00D727C5"/>
    <w:rsid w:val="00D74773"/>
    <w:rsid w:val="00D76669"/>
    <w:rsid w:val="00D77509"/>
    <w:rsid w:val="00D80016"/>
    <w:rsid w:val="00D854A6"/>
    <w:rsid w:val="00D85B9B"/>
    <w:rsid w:val="00D8616B"/>
    <w:rsid w:val="00D861BB"/>
    <w:rsid w:val="00D8646D"/>
    <w:rsid w:val="00D86880"/>
    <w:rsid w:val="00D86DD5"/>
    <w:rsid w:val="00D9165E"/>
    <w:rsid w:val="00DA29FE"/>
    <w:rsid w:val="00DA2B4A"/>
    <w:rsid w:val="00DA37FA"/>
    <w:rsid w:val="00DA7C53"/>
    <w:rsid w:val="00DB1452"/>
    <w:rsid w:val="00DB23D4"/>
    <w:rsid w:val="00DB4FD9"/>
    <w:rsid w:val="00DB74F9"/>
    <w:rsid w:val="00DB7DC7"/>
    <w:rsid w:val="00DC2C62"/>
    <w:rsid w:val="00DC31CA"/>
    <w:rsid w:val="00DC443F"/>
    <w:rsid w:val="00DC4F02"/>
    <w:rsid w:val="00DC7857"/>
    <w:rsid w:val="00DC7BCC"/>
    <w:rsid w:val="00DD0438"/>
    <w:rsid w:val="00DD071D"/>
    <w:rsid w:val="00DD0BF1"/>
    <w:rsid w:val="00DD1673"/>
    <w:rsid w:val="00DD183C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25C"/>
    <w:rsid w:val="00DF6C27"/>
    <w:rsid w:val="00E0085E"/>
    <w:rsid w:val="00E00C76"/>
    <w:rsid w:val="00E01BCC"/>
    <w:rsid w:val="00E0383B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6637"/>
    <w:rsid w:val="00E27430"/>
    <w:rsid w:val="00E34B3E"/>
    <w:rsid w:val="00E4280B"/>
    <w:rsid w:val="00E42C3C"/>
    <w:rsid w:val="00E43141"/>
    <w:rsid w:val="00E43913"/>
    <w:rsid w:val="00E43A28"/>
    <w:rsid w:val="00E45906"/>
    <w:rsid w:val="00E465E8"/>
    <w:rsid w:val="00E4731B"/>
    <w:rsid w:val="00E5583D"/>
    <w:rsid w:val="00E55F88"/>
    <w:rsid w:val="00E56B97"/>
    <w:rsid w:val="00E6101F"/>
    <w:rsid w:val="00E61CEB"/>
    <w:rsid w:val="00E665F2"/>
    <w:rsid w:val="00E710F1"/>
    <w:rsid w:val="00E72AB0"/>
    <w:rsid w:val="00E746F0"/>
    <w:rsid w:val="00E74FCE"/>
    <w:rsid w:val="00E756EB"/>
    <w:rsid w:val="00E80572"/>
    <w:rsid w:val="00E817DA"/>
    <w:rsid w:val="00E8196D"/>
    <w:rsid w:val="00E827C4"/>
    <w:rsid w:val="00E84151"/>
    <w:rsid w:val="00E84AA4"/>
    <w:rsid w:val="00E86523"/>
    <w:rsid w:val="00E86B1D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09B9"/>
    <w:rsid w:val="00EB1305"/>
    <w:rsid w:val="00EB2996"/>
    <w:rsid w:val="00EB31BC"/>
    <w:rsid w:val="00EB575F"/>
    <w:rsid w:val="00EB5975"/>
    <w:rsid w:val="00EC149A"/>
    <w:rsid w:val="00EC26D4"/>
    <w:rsid w:val="00EC282D"/>
    <w:rsid w:val="00EC4E78"/>
    <w:rsid w:val="00EC5CAB"/>
    <w:rsid w:val="00EC6F6F"/>
    <w:rsid w:val="00EC742B"/>
    <w:rsid w:val="00EC7DCA"/>
    <w:rsid w:val="00ED1D44"/>
    <w:rsid w:val="00ED54C6"/>
    <w:rsid w:val="00ED5835"/>
    <w:rsid w:val="00ED6237"/>
    <w:rsid w:val="00ED6A07"/>
    <w:rsid w:val="00EE01DA"/>
    <w:rsid w:val="00EE0CE6"/>
    <w:rsid w:val="00EE3D36"/>
    <w:rsid w:val="00EE541C"/>
    <w:rsid w:val="00EE6E91"/>
    <w:rsid w:val="00EE7406"/>
    <w:rsid w:val="00EE78B9"/>
    <w:rsid w:val="00EF213B"/>
    <w:rsid w:val="00EF25A9"/>
    <w:rsid w:val="00EF2B48"/>
    <w:rsid w:val="00EF2F57"/>
    <w:rsid w:val="00EF4583"/>
    <w:rsid w:val="00F0306A"/>
    <w:rsid w:val="00F03AFA"/>
    <w:rsid w:val="00F0734B"/>
    <w:rsid w:val="00F126BE"/>
    <w:rsid w:val="00F12E2D"/>
    <w:rsid w:val="00F134A3"/>
    <w:rsid w:val="00F14B40"/>
    <w:rsid w:val="00F175B5"/>
    <w:rsid w:val="00F20D97"/>
    <w:rsid w:val="00F22E61"/>
    <w:rsid w:val="00F26205"/>
    <w:rsid w:val="00F26D41"/>
    <w:rsid w:val="00F3167E"/>
    <w:rsid w:val="00F35618"/>
    <w:rsid w:val="00F359EA"/>
    <w:rsid w:val="00F35DBA"/>
    <w:rsid w:val="00F3703A"/>
    <w:rsid w:val="00F42E35"/>
    <w:rsid w:val="00F43A83"/>
    <w:rsid w:val="00F43D07"/>
    <w:rsid w:val="00F4465B"/>
    <w:rsid w:val="00F44AB9"/>
    <w:rsid w:val="00F472F1"/>
    <w:rsid w:val="00F51AD6"/>
    <w:rsid w:val="00F51F2A"/>
    <w:rsid w:val="00F5300C"/>
    <w:rsid w:val="00F531F0"/>
    <w:rsid w:val="00F54ECB"/>
    <w:rsid w:val="00F56988"/>
    <w:rsid w:val="00F56BB9"/>
    <w:rsid w:val="00F6135B"/>
    <w:rsid w:val="00F61EEB"/>
    <w:rsid w:val="00F63B99"/>
    <w:rsid w:val="00F6489E"/>
    <w:rsid w:val="00F656F7"/>
    <w:rsid w:val="00F7077A"/>
    <w:rsid w:val="00F72133"/>
    <w:rsid w:val="00F72DC6"/>
    <w:rsid w:val="00F73F1D"/>
    <w:rsid w:val="00F8163B"/>
    <w:rsid w:val="00F830E4"/>
    <w:rsid w:val="00F842D5"/>
    <w:rsid w:val="00F857C2"/>
    <w:rsid w:val="00F90178"/>
    <w:rsid w:val="00F91A06"/>
    <w:rsid w:val="00F93C0B"/>
    <w:rsid w:val="00F959F8"/>
    <w:rsid w:val="00FA026B"/>
    <w:rsid w:val="00FA2184"/>
    <w:rsid w:val="00FA2C7F"/>
    <w:rsid w:val="00FA430F"/>
    <w:rsid w:val="00FA4E42"/>
    <w:rsid w:val="00FA5036"/>
    <w:rsid w:val="00FA5FBE"/>
    <w:rsid w:val="00FA7889"/>
    <w:rsid w:val="00FB0B93"/>
    <w:rsid w:val="00FB36C8"/>
    <w:rsid w:val="00FB3D58"/>
    <w:rsid w:val="00FB3DD9"/>
    <w:rsid w:val="00FB61FB"/>
    <w:rsid w:val="00FB6ED6"/>
    <w:rsid w:val="00FB7205"/>
    <w:rsid w:val="00FC10E5"/>
    <w:rsid w:val="00FC1B67"/>
    <w:rsid w:val="00FC272A"/>
    <w:rsid w:val="00FC705F"/>
    <w:rsid w:val="00FC78B8"/>
    <w:rsid w:val="00FD012F"/>
    <w:rsid w:val="00FD3226"/>
    <w:rsid w:val="00FD3F17"/>
    <w:rsid w:val="00FD3FEF"/>
    <w:rsid w:val="00FD5795"/>
    <w:rsid w:val="00FD7285"/>
    <w:rsid w:val="00FE00D2"/>
    <w:rsid w:val="00FE1B1F"/>
    <w:rsid w:val="00FE2F7C"/>
    <w:rsid w:val="00FE3BA7"/>
    <w:rsid w:val="00FE641B"/>
    <w:rsid w:val="00FF2442"/>
    <w:rsid w:val="00FF4B64"/>
    <w:rsid w:val="00FF7905"/>
    <w:rsid w:val="00FF7E55"/>
    <w:rsid w:val="093E9DE3"/>
    <w:rsid w:val="0B8F21C5"/>
    <w:rsid w:val="3B43C1CD"/>
    <w:rsid w:val="403976D0"/>
    <w:rsid w:val="6103D9C1"/>
    <w:rsid w:val="79A9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4CA3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5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3D763B"/>
    <w:rPr>
      <w:rFonts w:cs="Times New Roman (Textkörper CS)"/>
      <w:color w:val="000000"/>
      <w:sz w:val="22"/>
    </w:rPr>
  </w:style>
  <w:style w:type="character" w:customStyle="1" w:styleId="DisclaimerZchn">
    <w:name w:val="Disclaimer Zchn"/>
    <w:basedOn w:val="Domylnaczcionkaakapitu"/>
    <w:link w:val="Disclaimer"/>
    <w:locked/>
    <w:rsid w:val="008934BF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8934BF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27DC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967F2"/>
    <w:rPr>
      <w:color w:val="00468E" w:themeColor="followedHyperlink"/>
      <w:u w:val="single"/>
    </w:rPr>
  </w:style>
  <w:style w:type="character" w:customStyle="1" w:styleId="normaltextrun">
    <w:name w:val="normaltextrun"/>
    <w:basedOn w:val="Domylnaczcionkaakapitu"/>
    <w:rsid w:val="00C27E56"/>
  </w:style>
  <w:style w:type="paragraph" w:customStyle="1" w:styleId="paragraph">
    <w:name w:val="paragraph"/>
    <w:basedOn w:val="Normalny"/>
    <w:rsid w:val="00C27E56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C6587"/>
    <w:pPr>
      <w:tabs>
        <w:tab w:val="clear" w:pos="3572"/>
      </w:tabs>
      <w:spacing w:line="240" w:lineRule="auto"/>
    </w:pPr>
    <w:rPr>
      <w:rFonts w:ascii="Arial" w:eastAsia="SimSun" w:hAnsi="Arial" w:cstheme="minorBidi"/>
      <w:color w:val="auto"/>
      <w:sz w:val="20"/>
      <w:szCs w:val="21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C6587"/>
    <w:rPr>
      <w:rFonts w:ascii="Arial" w:eastAsia="SimSun" w:hAnsi="Arial"/>
      <w:sz w:val="20"/>
      <w:szCs w:val="21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5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3D763B"/>
    <w:rPr>
      <w:rFonts w:cs="Times New Roman (Textkörper CS)"/>
      <w:color w:val="000000"/>
      <w:sz w:val="22"/>
    </w:rPr>
  </w:style>
  <w:style w:type="character" w:customStyle="1" w:styleId="DisclaimerZchn">
    <w:name w:val="Disclaimer Zchn"/>
    <w:basedOn w:val="Domylnaczcionkaakapitu"/>
    <w:link w:val="Disclaimer"/>
    <w:locked/>
    <w:rsid w:val="008934BF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8934BF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27DC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967F2"/>
    <w:rPr>
      <w:color w:val="00468E" w:themeColor="followedHyperlink"/>
      <w:u w:val="single"/>
    </w:rPr>
  </w:style>
  <w:style w:type="character" w:customStyle="1" w:styleId="normaltextrun">
    <w:name w:val="normaltextrun"/>
    <w:basedOn w:val="Domylnaczcionkaakapitu"/>
    <w:rsid w:val="00C27E56"/>
  </w:style>
  <w:style w:type="paragraph" w:customStyle="1" w:styleId="paragraph">
    <w:name w:val="paragraph"/>
    <w:basedOn w:val="Normalny"/>
    <w:rsid w:val="00C27E56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C6587"/>
    <w:pPr>
      <w:tabs>
        <w:tab w:val="clear" w:pos="3572"/>
      </w:tabs>
      <w:spacing w:line="240" w:lineRule="auto"/>
    </w:pPr>
    <w:rPr>
      <w:rFonts w:ascii="Arial" w:eastAsia="SimSun" w:hAnsi="Arial" w:cstheme="minorBidi"/>
      <w:color w:val="auto"/>
      <w:sz w:val="20"/>
      <w:szCs w:val="21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C6587"/>
    <w:rPr>
      <w:rFonts w:ascii="Arial" w:eastAsia="SimSun" w:hAnsi="Arial"/>
      <w:sz w:val="20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urr.com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c8b007b324e4d6b0c974e03dea5075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443cd72620a94c32b4f8c2ee19a75da2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Tautz-External, Ulrich Georg</DisplayName>
        <AccountId>7194</AccountId>
        <AccountType/>
      </UserInfo>
      <UserInfo>
        <DisplayName>Groll, Andreas</DisplayName>
        <AccountId>2404</AccountId>
        <AccountType/>
      </UserInfo>
      <UserInfo>
        <DisplayName>Wacker, Hermann</DisplayName>
        <AccountId>2397</AccountId>
        <AccountType/>
      </UserInfo>
    </SharedWithUsers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B03BF4B1-E8D9-4293-A468-9BEA7FE365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57C49-D59A-42D1-B2C8-E07E8063324A}"/>
</file>

<file path=customXml/itemProps3.xml><?xml version="1.0" encoding="utf-8"?>
<ds:datastoreItem xmlns:ds="http://schemas.openxmlformats.org/officeDocument/2006/customXml" ds:itemID="{15ABF0C3-DDD3-4B5C-B332-04B1DA239768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CA2CBC7C-B6B9-4BC2-A882-22E305D46D4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8906994-6A9A-48AF-9140-881FC7F349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4938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</dc:creator>
  <cp:lastModifiedBy>Emilia</cp:lastModifiedBy>
  <cp:revision>2</cp:revision>
  <cp:lastPrinted>2019-05-29T20:27:00Z</cp:lastPrinted>
  <dcterms:created xsi:type="dcterms:W3CDTF">2025-12-19T09:51:00Z</dcterms:created>
  <dcterms:modified xsi:type="dcterms:W3CDTF">2025-12-19T09:51:00Z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9,c,d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2023-07-24T12:12:51Z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43725722-58ee-4590-91bb-b3f80769180b</vt:lpwstr>
  </property>
  <property fmtid="{D5CDD505-2E9C-101B-9397-08002B2CF9AE}" pid="14" name="MSIP_Label_bf6de623-ba0c-4b2b-a216-a4bd6e5a0b3a_ContentBits">
    <vt:lpwstr>2</vt:lpwstr>
  </property>
</Properties>
</file>